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111D5" w14:textId="38CFFEEB" w:rsidR="008F60D4" w:rsidRPr="008021E5" w:rsidRDefault="00A30B85" w:rsidP="007854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21E5">
        <w:rPr>
          <w:rFonts w:ascii="Times New Roman" w:hAnsi="Times New Roman" w:cs="Times New Roman"/>
          <w:b/>
          <w:sz w:val="32"/>
          <w:szCs w:val="32"/>
        </w:rPr>
        <w:t xml:space="preserve">Procedura </w:t>
      </w:r>
      <w:r w:rsidR="00261E9A" w:rsidRPr="008021E5">
        <w:rPr>
          <w:rFonts w:ascii="Times New Roman" w:hAnsi="Times New Roman" w:cs="Times New Roman"/>
          <w:b/>
          <w:sz w:val="32"/>
          <w:szCs w:val="32"/>
        </w:rPr>
        <w:t>p</w:t>
      </w:r>
      <w:r w:rsidR="00255056" w:rsidRPr="008021E5">
        <w:rPr>
          <w:rFonts w:ascii="Times New Roman" w:hAnsi="Times New Roman" w:cs="Times New Roman"/>
          <w:b/>
          <w:sz w:val="32"/>
          <w:szCs w:val="32"/>
        </w:rPr>
        <w:t>er la misura di efficienza delle Camere</w:t>
      </w:r>
      <w:r w:rsidR="00261E9A" w:rsidRPr="008021E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55056" w:rsidRPr="008021E5">
        <w:rPr>
          <w:rFonts w:ascii="Times New Roman" w:hAnsi="Times New Roman" w:cs="Times New Roman"/>
          <w:b/>
          <w:sz w:val="32"/>
          <w:szCs w:val="32"/>
        </w:rPr>
        <w:t>MRPC</w:t>
      </w:r>
      <w:r w:rsidR="00B37F96" w:rsidRPr="008021E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61E9A" w:rsidRPr="008021E5">
        <w:rPr>
          <w:rFonts w:ascii="Times New Roman" w:hAnsi="Times New Roman" w:cs="Times New Roman"/>
          <w:b/>
          <w:sz w:val="32"/>
          <w:szCs w:val="32"/>
        </w:rPr>
        <w:t xml:space="preserve">dei telescopi </w:t>
      </w:r>
      <w:r w:rsidR="008021E5">
        <w:rPr>
          <w:rFonts w:ascii="Times New Roman" w:hAnsi="Times New Roman" w:cs="Times New Roman"/>
          <w:b/>
          <w:sz w:val="32"/>
          <w:szCs w:val="32"/>
        </w:rPr>
        <w:t xml:space="preserve">del Progetto </w:t>
      </w:r>
      <w:r w:rsidR="00261E9A" w:rsidRPr="008021E5">
        <w:rPr>
          <w:rFonts w:ascii="Times New Roman" w:hAnsi="Times New Roman" w:cs="Times New Roman"/>
          <w:b/>
          <w:sz w:val="32"/>
          <w:szCs w:val="32"/>
        </w:rPr>
        <w:t>E</w:t>
      </w:r>
      <w:r w:rsidR="008021E5">
        <w:rPr>
          <w:rFonts w:ascii="Times New Roman" w:hAnsi="Times New Roman" w:cs="Times New Roman"/>
          <w:b/>
          <w:sz w:val="32"/>
          <w:szCs w:val="32"/>
        </w:rPr>
        <w:t>.</w:t>
      </w:r>
      <w:r w:rsidR="00261E9A" w:rsidRPr="008021E5">
        <w:rPr>
          <w:rFonts w:ascii="Times New Roman" w:hAnsi="Times New Roman" w:cs="Times New Roman"/>
          <w:b/>
          <w:sz w:val="32"/>
          <w:szCs w:val="32"/>
        </w:rPr>
        <w:t>E</w:t>
      </w:r>
      <w:r w:rsidR="008021E5">
        <w:rPr>
          <w:rFonts w:ascii="Times New Roman" w:hAnsi="Times New Roman" w:cs="Times New Roman"/>
          <w:b/>
          <w:sz w:val="32"/>
          <w:szCs w:val="32"/>
        </w:rPr>
        <w:t>.</w:t>
      </w:r>
      <w:r w:rsidR="00261E9A" w:rsidRPr="008021E5">
        <w:rPr>
          <w:rFonts w:ascii="Times New Roman" w:hAnsi="Times New Roman" w:cs="Times New Roman"/>
          <w:b/>
          <w:sz w:val="32"/>
          <w:szCs w:val="32"/>
        </w:rPr>
        <w:t>E</w:t>
      </w:r>
      <w:r w:rsidR="008021E5">
        <w:rPr>
          <w:rFonts w:ascii="Times New Roman" w:hAnsi="Times New Roman" w:cs="Times New Roman"/>
          <w:b/>
          <w:sz w:val="32"/>
          <w:szCs w:val="32"/>
        </w:rPr>
        <w:t>.</w:t>
      </w:r>
    </w:p>
    <w:p w14:paraId="39D60E04" w14:textId="77777777" w:rsidR="007854DA" w:rsidRDefault="007854DA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6582BB" w14:textId="105B807E" w:rsidR="00811BA0" w:rsidRPr="00811BA0" w:rsidRDefault="00811BA0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Nota operativa per effettuare la misura di efficienze di </w:t>
      </w:r>
      <w:r w:rsidRPr="00811BA0">
        <w:rPr>
          <w:rFonts w:ascii="Times New Roman" w:hAnsi="Times New Roman" w:cs="Times New Roman"/>
          <w:b/>
          <w:sz w:val="24"/>
          <w:szCs w:val="24"/>
        </w:rPr>
        <w:t>tutte</w:t>
      </w:r>
      <w:r>
        <w:rPr>
          <w:rFonts w:ascii="Times New Roman" w:hAnsi="Times New Roman" w:cs="Times New Roman"/>
          <w:b/>
          <w:sz w:val="24"/>
          <w:szCs w:val="24"/>
        </w:rPr>
        <w:t xml:space="preserve"> e tre </w:t>
      </w:r>
      <w:r>
        <w:rPr>
          <w:rFonts w:ascii="Times New Roman" w:hAnsi="Times New Roman" w:cs="Times New Roman"/>
          <w:sz w:val="24"/>
          <w:szCs w:val="24"/>
        </w:rPr>
        <w:t xml:space="preserve"> le camere ei telescopi del Progetto EEE.</w:t>
      </w:r>
    </w:p>
    <w:p w14:paraId="63E4902F" w14:textId="105476FD" w:rsidR="00825701" w:rsidRPr="00825701" w:rsidRDefault="00811BA0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</w:t>
      </w:r>
      <w:r w:rsidR="00825701" w:rsidRPr="00825701">
        <w:rPr>
          <w:rFonts w:ascii="Times New Roman" w:hAnsi="Times New Roman" w:cs="Times New Roman"/>
          <w:b/>
          <w:sz w:val="24"/>
          <w:szCs w:val="24"/>
        </w:rPr>
        <w:t>Prerequisiti</w:t>
      </w:r>
    </w:p>
    <w:p w14:paraId="527C4805" w14:textId="77777777" w:rsidR="007854DA" w:rsidRDefault="007854DA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procedura deve essere </w:t>
      </w:r>
      <w:r w:rsidRPr="007854DA">
        <w:rPr>
          <w:rFonts w:ascii="Times New Roman" w:hAnsi="Times New Roman" w:cs="Times New Roman"/>
          <w:sz w:val="24"/>
          <w:szCs w:val="24"/>
        </w:rPr>
        <w:t>effettuata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54DA">
        <w:rPr>
          <w:rFonts w:ascii="Times New Roman" w:hAnsi="Times New Roman" w:cs="Times New Roman"/>
          <w:sz w:val="24"/>
          <w:szCs w:val="24"/>
        </w:rPr>
        <w:t xml:space="preserve"> o almeno supervisionata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54DA">
        <w:rPr>
          <w:rFonts w:ascii="Times New Roman" w:hAnsi="Times New Roman" w:cs="Times New Roman"/>
          <w:sz w:val="24"/>
          <w:szCs w:val="24"/>
        </w:rPr>
        <w:t xml:space="preserve"> da persone in grado d</w:t>
      </w:r>
      <w:r w:rsidR="004C2E35">
        <w:rPr>
          <w:rFonts w:ascii="Times New Roman" w:hAnsi="Times New Roman" w:cs="Times New Roman"/>
          <w:sz w:val="24"/>
          <w:szCs w:val="24"/>
        </w:rPr>
        <w:t>i effettuare le seguenti operazioni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854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E3C5B5" w14:textId="77777777" w:rsidR="007854DA" w:rsidRPr="007854DA" w:rsidRDefault="007854DA" w:rsidP="007854D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54DA">
        <w:rPr>
          <w:rFonts w:ascii="Times New Roman" w:hAnsi="Times New Roman" w:cs="Times New Roman"/>
          <w:sz w:val="24"/>
          <w:szCs w:val="24"/>
        </w:rPr>
        <w:t>cambiare la tensione alle camere</w:t>
      </w:r>
      <w:r w:rsidR="004C2E35">
        <w:rPr>
          <w:rFonts w:ascii="Times New Roman" w:hAnsi="Times New Roman" w:cs="Times New Roman"/>
          <w:sz w:val="24"/>
          <w:szCs w:val="24"/>
        </w:rPr>
        <w:t xml:space="preserve"> dei telescopi EEE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12454B9" w14:textId="77777777" w:rsidR="007854DA" w:rsidRPr="007854DA" w:rsidRDefault="007854DA" w:rsidP="007854D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54DA">
        <w:rPr>
          <w:rFonts w:ascii="Times New Roman" w:hAnsi="Times New Roman" w:cs="Times New Roman"/>
          <w:sz w:val="24"/>
          <w:szCs w:val="24"/>
        </w:rPr>
        <w:t xml:space="preserve">avviare e fermare un </w:t>
      </w:r>
      <w:proofErr w:type="spellStart"/>
      <w:r w:rsidRPr="007854DA">
        <w:rPr>
          <w:rFonts w:ascii="Times New Roman" w:hAnsi="Times New Roman" w:cs="Times New Roman"/>
          <w:sz w:val="24"/>
          <w:szCs w:val="24"/>
        </w:rPr>
        <w:t>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 il DAQ di EEE;</w:t>
      </w:r>
    </w:p>
    <w:p w14:paraId="0D7C2ED6" w14:textId="77777777" w:rsidR="00855498" w:rsidRPr="00C15248" w:rsidRDefault="004C2E35" w:rsidP="00C1524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riempire tabelle (per esempio con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>) e spostare file.</w:t>
      </w:r>
    </w:p>
    <w:p w14:paraId="701D6EC7" w14:textId="7523A5F3" w:rsidR="00261E9A" w:rsidRDefault="007854DA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misura di efficienza va effettuata in </w:t>
      </w:r>
      <w:r w:rsidR="00255056">
        <w:rPr>
          <w:rFonts w:ascii="Times New Roman" w:hAnsi="Times New Roman" w:cs="Times New Roman"/>
          <w:sz w:val="24"/>
          <w:szCs w:val="24"/>
        </w:rPr>
        <w:t>tre giorni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5056">
        <w:rPr>
          <w:rFonts w:ascii="Times New Roman" w:hAnsi="Times New Roman" w:cs="Times New Roman"/>
          <w:sz w:val="24"/>
          <w:szCs w:val="24"/>
        </w:rPr>
        <w:t>a partire da settembre 2017</w:t>
      </w:r>
      <w:r>
        <w:rPr>
          <w:rFonts w:ascii="Times New Roman" w:hAnsi="Times New Roman" w:cs="Times New Roman"/>
          <w:sz w:val="24"/>
          <w:szCs w:val="24"/>
        </w:rPr>
        <w:t>.</w:t>
      </w:r>
      <w:r w:rsidR="00255056">
        <w:rPr>
          <w:rFonts w:ascii="Times New Roman" w:hAnsi="Times New Roman" w:cs="Times New Roman"/>
          <w:sz w:val="24"/>
          <w:szCs w:val="24"/>
        </w:rPr>
        <w:t xml:space="preserve"> Al momento di inizio della procedura di misura va data comunicazione a </w:t>
      </w:r>
      <w:r w:rsidR="00255056" w:rsidRPr="00255056">
        <w:rPr>
          <w:rFonts w:ascii="Times New Roman" w:hAnsi="Times New Roman" w:cs="Times New Roman"/>
          <w:color w:val="386EFF"/>
          <w:sz w:val="24"/>
          <w:szCs w:val="24"/>
          <w:u w:val="single" w:color="386EFF"/>
          <w:lang w:val="en-US"/>
        </w:rPr>
        <w:t>runcoord@centrofermi.it</w:t>
      </w:r>
      <w:r w:rsidR="00255056" w:rsidRPr="00255056">
        <w:rPr>
          <w:rFonts w:ascii="Times New Roman" w:hAnsi="Times New Roman" w:cs="Times New Roman"/>
          <w:color w:val="386EFF"/>
          <w:sz w:val="24"/>
          <w:szCs w:val="24"/>
          <w:lang w:val="en-US"/>
        </w:rPr>
        <w:t>.</w:t>
      </w:r>
    </w:p>
    <w:p w14:paraId="342FBA7C" w14:textId="215D140D" w:rsidR="00712009" w:rsidRPr="00712009" w:rsidRDefault="00811BA0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2-</w:t>
      </w:r>
      <w:r w:rsidR="00712009">
        <w:rPr>
          <w:rFonts w:ascii="Times New Roman" w:hAnsi="Times New Roman" w:cs="Times New Roman"/>
          <w:b/>
          <w:sz w:val="24"/>
          <w:szCs w:val="24"/>
        </w:rPr>
        <w:t>Controlli da fare prima</w:t>
      </w:r>
      <w:r w:rsidR="00712009" w:rsidRPr="007120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009">
        <w:rPr>
          <w:rFonts w:ascii="Times New Roman" w:hAnsi="Times New Roman" w:cs="Times New Roman"/>
          <w:b/>
          <w:sz w:val="24"/>
          <w:szCs w:val="24"/>
        </w:rPr>
        <w:t>del</w:t>
      </w:r>
      <w:r w:rsidR="00712009" w:rsidRPr="00712009">
        <w:rPr>
          <w:rFonts w:ascii="Times New Roman" w:hAnsi="Times New Roman" w:cs="Times New Roman"/>
          <w:b/>
          <w:sz w:val="24"/>
          <w:szCs w:val="24"/>
        </w:rPr>
        <w:t>la misura</w:t>
      </w:r>
    </w:p>
    <w:p w14:paraId="2611F9FF" w14:textId="77777777" w:rsidR="00712009" w:rsidRDefault="00712009" w:rsidP="0071200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Livello della bombola del gas</w:t>
      </w:r>
    </w:p>
    <w:p w14:paraId="1AB0620A" w14:textId="77777777" w:rsidR="00712009" w:rsidRDefault="00712009" w:rsidP="0071200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Corretto funzionamento del telescopio (come in acquisizione dati)</w:t>
      </w:r>
    </w:p>
    <w:p w14:paraId="7BADC829" w14:textId="77777777" w:rsidR="00712009" w:rsidRDefault="00712009" w:rsidP="007120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 la misura </w:t>
      </w:r>
      <w:r w:rsidRPr="00712009">
        <w:rPr>
          <w:rFonts w:ascii="Times New Roman" w:hAnsi="Times New Roman" w:cs="Times New Roman"/>
          <w:b/>
          <w:sz w:val="24"/>
          <w:szCs w:val="24"/>
        </w:rPr>
        <w:t>NON</w:t>
      </w:r>
      <w:r>
        <w:rPr>
          <w:rFonts w:ascii="Times New Roman" w:hAnsi="Times New Roman" w:cs="Times New Roman"/>
          <w:sz w:val="24"/>
          <w:szCs w:val="24"/>
        </w:rPr>
        <w:t xml:space="preserve"> è invece critico (ma se ci sono è sempre bene che siano funzionanti):</w:t>
      </w:r>
    </w:p>
    <w:p w14:paraId="54E4C561" w14:textId="77777777" w:rsidR="00712009" w:rsidRDefault="00712009" w:rsidP="0071200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funzionamento del GPS</w:t>
      </w:r>
    </w:p>
    <w:p w14:paraId="6774F713" w14:textId="77777777" w:rsidR="00712009" w:rsidRPr="00712009" w:rsidRDefault="00712009" w:rsidP="0071200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funzionamento della </w:t>
      </w:r>
      <w:proofErr w:type="spellStart"/>
      <w:r>
        <w:rPr>
          <w:rFonts w:ascii="Times New Roman" w:hAnsi="Times New Roman" w:cs="Times New Roman"/>
          <w:sz w:val="24"/>
          <w:szCs w:val="24"/>
        </w:rPr>
        <w:t>weather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station</w:t>
      </w:r>
    </w:p>
    <w:p w14:paraId="0D376FC5" w14:textId="253061A6" w:rsidR="00A13D1F" w:rsidRPr="007854DA" w:rsidRDefault="00261E9A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 w:rsidRPr="007854DA">
        <w:rPr>
          <w:rFonts w:ascii="Times New Roman" w:hAnsi="Times New Roman" w:cs="Times New Roman"/>
          <w:b/>
          <w:sz w:val="24"/>
          <w:szCs w:val="24"/>
        </w:rPr>
        <w:t>Atte</w:t>
      </w:r>
      <w:r w:rsidR="007854DA" w:rsidRPr="007854DA">
        <w:rPr>
          <w:rFonts w:ascii="Times New Roman" w:hAnsi="Times New Roman" w:cs="Times New Roman"/>
          <w:b/>
          <w:sz w:val="24"/>
          <w:szCs w:val="24"/>
        </w:rPr>
        <w:t>nzione:</w:t>
      </w:r>
      <w:r w:rsidR="007854DA">
        <w:rPr>
          <w:rFonts w:ascii="Times New Roman" w:hAnsi="Times New Roman" w:cs="Times New Roman"/>
          <w:sz w:val="24"/>
          <w:szCs w:val="24"/>
        </w:rPr>
        <w:t xml:space="preserve"> le misura</w:t>
      </w:r>
      <w:r w:rsidRPr="007854DA">
        <w:rPr>
          <w:rFonts w:ascii="Times New Roman" w:hAnsi="Times New Roman" w:cs="Times New Roman"/>
          <w:sz w:val="24"/>
          <w:szCs w:val="24"/>
        </w:rPr>
        <w:t xml:space="preserve"> </w:t>
      </w:r>
      <w:r w:rsidR="007854DA">
        <w:rPr>
          <w:rFonts w:ascii="Times New Roman" w:hAnsi="Times New Roman" w:cs="Times New Roman"/>
          <w:sz w:val="24"/>
          <w:szCs w:val="24"/>
        </w:rPr>
        <w:t>va effettuata in maniera continuativa</w:t>
      </w:r>
      <w:r w:rsidRPr="007854DA">
        <w:rPr>
          <w:rFonts w:ascii="Times New Roman" w:hAnsi="Times New Roman" w:cs="Times New Roman"/>
          <w:sz w:val="24"/>
          <w:szCs w:val="24"/>
        </w:rPr>
        <w:t xml:space="preserve">. </w:t>
      </w:r>
      <w:r w:rsidR="00811BA0">
        <w:rPr>
          <w:rFonts w:ascii="Times New Roman" w:hAnsi="Times New Roman" w:cs="Times New Roman"/>
          <w:sz w:val="24"/>
          <w:szCs w:val="24"/>
        </w:rPr>
        <w:t>La misura per ciascuna camera dura alcune ore. Prevedere quindi un impegno di 3 mattine o tre pomeriggi. È opportuno effettuare la misura in 3 giorni consecutivi.</w:t>
      </w:r>
    </w:p>
    <w:p w14:paraId="22C78035" w14:textId="03A8EA1A" w:rsidR="00261E9A" w:rsidRDefault="00811BA0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2-</w:t>
      </w:r>
      <w:r w:rsidR="00261E9A" w:rsidRPr="007854DA">
        <w:rPr>
          <w:rFonts w:ascii="Times New Roman" w:hAnsi="Times New Roman" w:cs="Times New Roman"/>
          <w:b/>
          <w:sz w:val="24"/>
          <w:szCs w:val="24"/>
        </w:rPr>
        <w:t>Procedura preliminare</w:t>
      </w:r>
      <w:r>
        <w:rPr>
          <w:rFonts w:ascii="Times New Roman" w:hAnsi="Times New Roman" w:cs="Times New Roman"/>
          <w:b/>
          <w:sz w:val="24"/>
          <w:szCs w:val="24"/>
        </w:rPr>
        <w:t xml:space="preserve"> (da effettuare in presenza del referente locale)</w:t>
      </w:r>
    </w:p>
    <w:p w14:paraId="5A8E281A" w14:textId="5ABCDAF5" w:rsidR="00BD3624" w:rsidRPr="00BD3624" w:rsidRDefault="00BD3624" w:rsidP="00364B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55498" w:rsidRPr="00855498">
        <w:rPr>
          <w:rFonts w:ascii="Times New Roman" w:hAnsi="Times New Roman" w:cs="Times New Roman"/>
          <w:sz w:val="24"/>
          <w:szCs w:val="24"/>
        </w:rPr>
        <w:t>.</w:t>
      </w:r>
      <w:r w:rsidR="00855498">
        <w:rPr>
          <w:rFonts w:ascii="Times New Roman" w:hAnsi="Times New Roman" w:cs="Times New Roman"/>
          <w:sz w:val="24"/>
          <w:szCs w:val="24"/>
        </w:rPr>
        <w:t xml:space="preserve"> </w:t>
      </w:r>
      <w:r w:rsidR="00855498" w:rsidRPr="00BD3624">
        <w:rPr>
          <w:rFonts w:ascii="Times New Roman" w:hAnsi="Times New Roman" w:cs="Times New Roman"/>
          <w:sz w:val="24"/>
          <w:szCs w:val="24"/>
        </w:rPr>
        <w:t>Verificare in accordo con il proprio</w:t>
      </w:r>
      <w:r>
        <w:rPr>
          <w:rFonts w:ascii="Times New Roman" w:hAnsi="Times New Roman" w:cs="Times New Roman"/>
          <w:sz w:val="24"/>
          <w:szCs w:val="24"/>
        </w:rPr>
        <w:t xml:space="preserve"> referente </w:t>
      </w:r>
      <w:r w:rsidR="00811BA0">
        <w:rPr>
          <w:rFonts w:ascii="Times New Roman" w:hAnsi="Times New Roman" w:cs="Times New Roman"/>
          <w:sz w:val="24"/>
          <w:szCs w:val="24"/>
        </w:rPr>
        <w:t xml:space="preserve">locale </w:t>
      </w:r>
      <w:r w:rsidR="00855498" w:rsidRPr="00BD3624">
        <w:rPr>
          <w:rFonts w:ascii="Times New Roman" w:hAnsi="Times New Roman" w:cs="Times New Roman"/>
          <w:sz w:val="24"/>
          <w:szCs w:val="24"/>
        </w:rPr>
        <w:t>la tipologia di scheda di trigger</w:t>
      </w:r>
      <w:r w:rsidR="00A30B85" w:rsidRPr="00BD3624">
        <w:rPr>
          <w:rFonts w:ascii="Times New Roman" w:hAnsi="Times New Roman" w:cs="Times New Roman"/>
          <w:sz w:val="24"/>
          <w:szCs w:val="24"/>
        </w:rPr>
        <w:t xml:space="preserve"> in uso presso la vostra stazione</w:t>
      </w:r>
      <w:r w:rsidR="00855498" w:rsidRPr="00BD3624">
        <w:rPr>
          <w:rFonts w:ascii="Times New Roman" w:hAnsi="Times New Roman" w:cs="Times New Roman"/>
          <w:sz w:val="24"/>
          <w:szCs w:val="24"/>
        </w:rPr>
        <w:t>.</w:t>
      </w:r>
      <w:r w:rsidR="00825701">
        <w:rPr>
          <w:rFonts w:ascii="Times New Roman" w:hAnsi="Times New Roman" w:cs="Times New Roman"/>
          <w:sz w:val="24"/>
          <w:szCs w:val="24"/>
        </w:rPr>
        <w:t xml:space="preserve"> La verifica va effettuata confrontando visivamente le schede in uso con quelle raffigurate qui sotto.</w:t>
      </w:r>
    </w:p>
    <w:p w14:paraId="1AA545CA" w14:textId="5DF20D74" w:rsidR="00BD3624" w:rsidRPr="00BD3624" w:rsidRDefault="00BD3624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 w:rsidRPr="00BD3624">
        <w:rPr>
          <w:rFonts w:ascii="Times New Roman" w:hAnsi="Times New Roman" w:cs="Times New Roman"/>
          <w:sz w:val="24"/>
          <w:szCs w:val="24"/>
        </w:rPr>
        <w:t xml:space="preserve">Le schede di trigger attualmente in uso presso i telescopi EEE sono di </w:t>
      </w:r>
      <w:r w:rsidR="00364B1A">
        <w:rPr>
          <w:rFonts w:ascii="Times New Roman" w:hAnsi="Times New Roman" w:cs="Times New Roman"/>
          <w:sz w:val="24"/>
          <w:szCs w:val="24"/>
        </w:rPr>
        <w:t>tre</w:t>
      </w:r>
      <w:r w:rsidRPr="00BD3624">
        <w:rPr>
          <w:rFonts w:ascii="Times New Roman" w:hAnsi="Times New Roman" w:cs="Times New Roman"/>
          <w:sz w:val="24"/>
          <w:szCs w:val="24"/>
        </w:rPr>
        <w:t xml:space="preserve"> tipi:</w:t>
      </w:r>
    </w:p>
    <w:p w14:paraId="51730FC7" w14:textId="77777777" w:rsidR="00BD3624" w:rsidRPr="00BD3624" w:rsidRDefault="00BD3624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 w:rsidRPr="00BD3624">
        <w:rPr>
          <w:rFonts w:ascii="Times New Roman" w:hAnsi="Times New Roman" w:cs="Times New Roman"/>
          <w:sz w:val="24"/>
          <w:szCs w:val="24"/>
        </w:rPr>
        <w:tab/>
      </w:r>
      <w:r w:rsidR="005E7863">
        <w:rPr>
          <w:rFonts w:ascii="Times New Roman" w:hAnsi="Times New Roman" w:cs="Times New Roman"/>
          <w:sz w:val="24"/>
          <w:szCs w:val="24"/>
        </w:rPr>
        <w:t xml:space="preserve">a. scheda di </w:t>
      </w:r>
      <w:r w:rsidRPr="00BD3624">
        <w:rPr>
          <w:rFonts w:ascii="Times New Roman" w:hAnsi="Times New Roman" w:cs="Times New Roman"/>
          <w:sz w:val="24"/>
          <w:szCs w:val="24"/>
        </w:rPr>
        <w:t>Catania</w:t>
      </w:r>
      <w:r w:rsidR="005E7863">
        <w:rPr>
          <w:rFonts w:ascii="Times New Roman" w:hAnsi="Times New Roman" w:cs="Times New Roman"/>
          <w:sz w:val="24"/>
          <w:szCs w:val="24"/>
        </w:rPr>
        <w:t>/CERN</w:t>
      </w:r>
      <w:r w:rsidRPr="00BD3624">
        <w:rPr>
          <w:rFonts w:ascii="Times New Roman" w:hAnsi="Times New Roman" w:cs="Times New Roman"/>
          <w:sz w:val="24"/>
          <w:szCs w:val="24"/>
        </w:rPr>
        <w:t>, mostrata in Figura 1;</w:t>
      </w:r>
    </w:p>
    <w:p w14:paraId="46312460" w14:textId="77777777" w:rsidR="00BD3624" w:rsidRDefault="00BD3624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 w:rsidRPr="00BD3624">
        <w:rPr>
          <w:rFonts w:ascii="Times New Roman" w:hAnsi="Times New Roman" w:cs="Times New Roman"/>
          <w:sz w:val="24"/>
          <w:szCs w:val="24"/>
        </w:rPr>
        <w:tab/>
        <w:t>b. scheda di Bologna, mostrata lateralmente in Figura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D3624">
        <w:rPr>
          <w:rFonts w:ascii="Times New Roman" w:hAnsi="Times New Roman" w:cs="Times New Roman"/>
          <w:sz w:val="24"/>
          <w:szCs w:val="24"/>
        </w:rPr>
        <w:t>2.</w:t>
      </w:r>
    </w:p>
    <w:p w14:paraId="17A1B1C1" w14:textId="7EF4F8BA" w:rsidR="00811BA0" w:rsidRDefault="00811BA0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b1. FPGA tipo 1N</w:t>
      </w:r>
    </w:p>
    <w:p w14:paraId="185974CA" w14:textId="3F0515D5" w:rsidR="00811BA0" w:rsidRDefault="00811BA0" w:rsidP="008034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b2. FPGA tipo 3N </w:t>
      </w:r>
    </w:p>
    <w:p w14:paraId="1A28D055" w14:textId="2ACD12DD" w:rsidR="00811BA0" w:rsidRDefault="00811BA0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2"/>
        <w:gridCol w:w="5442"/>
      </w:tblGrid>
      <w:tr w:rsidR="00825701" w14:paraId="3D595575" w14:textId="77777777" w:rsidTr="00825701">
        <w:tc>
          <w:tcPr>
            <w:tcW w:w="4889" w:type="dxa"/>
          </w:tcPr>
          <w:p w14:paraId="664D63F8" w14:textId="77777777" w:rsidR="00825701" w:rsidRDefault="00825701" w:rsidP="00825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70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95CDFEB" wp14:editId="5B0713C2">
                  <wp:extent cx="1066800" cy="2682740"/>
                  <wp:effectExtent l="19050" t="0" r="0" b="0"/>
                  <wp:docPr id="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65" cy="268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42010CEA" w14:textId="77777777" w:rsidR="00825701" w:rsidRDefault="00825701" w:rsidP="0078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70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98DEE11" wp14:editId="14F2CDEE">
                  <wp:extent cx="3299918" cy="2251710"/>
                  <wp:effectExtent l="19050" t="0" r="0" b="0"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661" cy="225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701" w14:paraId="5C413D60" w14:textId="77777777" w:rsidTr="00825701">
        <w:tc>
          <w:tcPr>
            <w:tcW w:w="4889" w:type="dxa"/>
          </w:tcPr>
          <w:p w14:paraId="27304B4A" w14:textId="77777777" w:rsidR="00825701" w:rsidRPr="00825701" w:rsidRDefault="00825701" w:rsidP="00825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Figura 1: Scheda di Catania/CERN</w:t>
            </w:r>
          </w:p>
        </w:tc>
        <w:tc>
          <w:tcPr>
            <w:tcW w:w="4889" w:type="dxa"/>
          </w:tcPr>
          <w:p w14:paraId="02C50AF0" w14:textId="77777777" w:rsidR="00825701" w:rsidRPr="00825701" w:rsidRDefault="00825701" w:rsidP="00825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Figura 2: scheda di Bologna, vista lateralmente</w:t>
            </w:r>
          </w:p>
        </w:tc>
      </w:tr>
    </w:tbl>
    <w:p w14:paraId="4DDC81D0" w14:textId="77777777" w:rsidR="00825701" w:rsidRDefault="0082570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09CF44" w14:textId="77777777" w:rsidR="00622990" w:rsidRDefault="005E7863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854DA">
        <w:rPr>
          <w:rFonts w:ascii="Times New Roman" w:hAnsi="Times New Roman" w:cs="Times New Roman"/>
          <w:sz w:val="24"/>
          <w:szCs w:val="24"/>
        </w:rPr>
        <w:t xml:space="preserve">. </w:t>
      </w:r>
      <w:r w:rsidR="007854DA" w:rsidRPr="007854DA">
        <w:rPr>
          <w:rFonts w:ascii="Times New Roman" w:hAnsi="Times New Roman" w:cs="Times New Roman"/>
          <w:sz w:val="24"/>
          <w:szCs w:val="24"/>
          <w:u w:val="single"/>
        </w:rPr>
        <w:t>La sera precedente alla misura</w:t>
      </w:r>
      <w:r w:rsidR="00622990">
        <w:rPr>
          <w:rFonts w:ascii="Times New Roman" w:hAnsi="Times New Roman" w:cs="Times New Roman"/>
          <w:sz w:val="24"/>
          <w:szCs w:val="24"/>
        </w:rPr>
        <w:t>:</w:t>
      </w:r>
    </w:p>
    <w:p w14:paraId="07C36B9D" w14:textId="2B5C6A59" w:rsidR="00622990" w:rsidRPr="00622990" w:rsidRDefault="00622990" w:rsidP="0062299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Scrivere i valori di tensione applicata alle camere per poter ripristinare i valori a fine misura.</w:t>
      </w:r>
    </w:p>
    <w:p w14:paraId="7B0F66DD" w14:textId="12D466F5" w:rsidR="00622990" w:rsidRPr="00622990" w:rsidRDefault="00622990" w:rsidP="00622990">
      <w:pPr>
        <w:ind w:left="1067"/>
        <w:jc w:val="both"/>
        <w:rPr>
          <w:rFonts w:ascii="Times New Roman" w:hAnsi="Times New Roman" w:cs="Times New Roman"/>
          <w:sz w:val="24"/>
          <w:szCs w:val="24"/>
        </w:rPr>
      </w:pPr>
      <w:r w:rsidRPr="00622990">
        <w:rPr>
          <w:rFonts w:ascii="Times New Roman" w:hAnsi="Times New Roman" w:cs="Times New Roman"/>
          <w:sz w:val="24"/>
          <w:szCs w:val="24"/>
        </w:rPr>
        <w:t xml:space="preserve">MRPC1 (bottom)= …. </w:t>
      </w:r>
      <w:proofErr w:type="spellStart"/>
      <w:r w:rsidRPr="00622990">
        <w:rPr>
          <w:rFonts w:ascii="Times New Roman" w:hAnsi="Times New Roman" w:cs="Times New Roman"/>
          <w:sz w:val="24"/>
          <w:szCs w:val="24"/>
        </w:rPr>
        <w:t>kV</w:t>
      </w:r>
      <w:proofErr w:type="spellEnd"/>
      <w:r w:rsidRPr="00622990">
        <w:rPr>
          <w:rFonts w:ascii="Times New Roman" w:hAnsi="Times New Roman" w:cs="Times New Roman"/>
          <w:sz w:val="24"/>
          <w:szCs w:val="24"/>
        </w:rPr>
        <w:t xml:space="preserve"> MRPC2 (middle)=…..</w:t>
      </w:r>
      <w:proofErr w:type="spellStart"/>
      <w:r w:rsidRPr="00622990">
        <w:rPr>
          <w:rFonts w:ascii="Times New Roman" w:hAnsi="Times New Roman" w:cs="Times New Roman"/>
          <w:sz w:val="24"/>
          <w:szCs w:val="24"/>
        </w:rPr>
        <w:t>kV</w:t>
      </w:r>
      <w:proofErr w:type="spellEnd"/>
      <w:r w:rsidRPr="00622990">
        <w:rPr>
          <w:rFonts w:ascii="Times New Roman" w:hAnsi="Times New Roman" w:cs="Times New Roman"/>
          <w:sz w:val="24"/>
          <w:szCs w:val="24"/>
        </w:rPr>
        <w:t xml:space="preserve">  MRPC3 (top) =….</w:t>
      </w:r>
      <w:proofErr w:type="spellStart"/>
      <w:r w:rsidRPr="00622990">
        <w:rPr>
          <w:rFonts w:ascii="Times New Roman" w:hAnsi="Times New Roman" w:cs="Times New Roman"/>
          <w:sz w:val="24"/>
          <w:szCs w:val="24"/>
        </w:rPr>
        <w:t>kV</w:t>
      </w:r>
      <w:proofErr w:type="spellEnd"/>
    </w:p>
    <w:p w14:paraId="321919DB" w14:textId="4127F879" w:rsidR="004C2E35" w:rsidRPr="00622990" w:rsidRDefault="005133D9" w:rsidP="0062299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2990">
        <w:rPr>
          <w:rFonts w:ascii="Times New Roman" w:hAnsi="Times New Roman" w:cs="Times New Roman"/>
          <w:sz w:val="24"/>
          <w:szCs w:val="24"/>
        </w:rPr>
        <w:t xml:space="preserve">interrompere la presa dati e </w:t>
      </w:r>
      <w:r w:rsidR="007854DA" w:rsidRPr="00622990">
        <w:rPr>
          <w:rFonts w:ascii="Times New Roman" w:hAnsi="Times New Roman" w:cs="Times New Roman"/>
          <w:sz w:val="24"/>
          <w:szCs w:val="24"/>
        </w:rPr>
        <w:t xml:space="preserve">portare la </w:t>
      </w:r>
      <w:r w:rsidR="00107F42">
        <w:rPr>
          <w:rFonts w:ascii="Times New Roman" w:hAnsi="Times New Roman" w:cs="Times New Roman"/>
          <w:sz w:val="24"/>
          <w:szCs w:val="24"/>
        </w:rPr>
        <w:t xml:space="preserve">bassa </w:t>
      </w:r>
      <w:r w:rsidR="007854DA" w:rsidRPr="00622990">
        <w:rPr>
          <w:rFonts w:ascii="Times New Roman" w:hAnsi="Times New Roman" w:cs="Times New Roman"/>
          <w:sz w:val="24"/>
          <w:szCs w:val="24"/>
        </w:rPr>
        <w:t xml:space="preserve">tensione della </w:t>
      </w:r>
      <w:r w:rsidR="00622990">
        <w:rPr>
          <w:rFonts w:ascii="Times New Roman" w:hAnsi="Times New Roman" w:cs="Times New Roman"/>
          <w:sz w:val="24"/>
          <w:szCs w:val="24"/>
        </w:rPr>
        <w:t>MRPC1 (</w:t>
      </w:r>
      <w:r w:rsidR="00364B1A" w:rsidRPr="00622990">
        <w:rPr>
          <w:rFonts w:ascii="Times New Roman" w:hAnsi="Times New Roman" w:cs="Times New Roman"/>
          <w:sz w:val="24"/>
          <w:szCs w:val="24"/>
        </w:rPr>
        <w:t>bottom</w:t>
      </w:r>
      <w:r w:rsidR="00622990">
        <w:rPr>
          <w:rFonts w:ascii="Times New Roman" w:hAnsi="Times New Roman" w:cs="Times New Roman"/>
          <w:sz w:val="24"/>
          <w:szCs w:val="24"/>
        </w:rPr>
        <w:t>)</w:t>
      </w:r>
      <w:r w:rsidR="007854DA" w:rsidRPr="00622990">
        <w:rPr>
          <w:rFonts w:ascii="Times New Roman" w:hAnsi="Times New Roman" w:cs="Times New Roman"/>
          <w:sz w:val="24"/>
          <w:szCs w:val="24"/>
        </w:rPr>
        <w:t xml:space="preserve"> a </w:t>
      </w:r>
      <w:r w:rsidR="00107F42">
        <w:rPr>
          <w:rFonts w:ascii="Times New Roman" w:hAnsi="Times New Roman" w:cs="Times New Roman"/>
          <w:sz w:val="24"/>
          <w:szCs w:val="24"/>
        </w:rPr>
        <w:t xml:space="preserve">3.7 </w:t>
      </w:r>
      <w:r w:rsidR="007854DA" w:rsidRPr="00622990">
        <w:rPr>
          <w:rFonts w:ascii="Times New Roman" w:hAnsi="Times New Roman" w:cs="Times New Roman"/>
          <w:sz w:val="24"/>
          <w:szCs w:val="24"/>
        </w:rPr>
        <w:t>V.</w:t>
      </w:r>
    </w:p>
    <w:p w14:paraId="0801A8A6" w14:textId="50985D0D" w:rsidR="007854DA" w:rsidRPr="007854DA" w:rsidRDefault="004C2E35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Prima </w:t>
      </w:r>
      <w:r w:rsidR="00811BA0">
        <w:rPr>
          <w:rFonts w:ascii="Times New Roman" w:hAnsi="Times New Roman" w:cs="Times New Roman"/>
          <w:sz w:val="24"/>
          <w:szCs w:val="24"/>
        </w:rPr>
        <w:t>della</w:t>
      </w:r>
      <w:r>
        <w:rPr>
          <w:rFonts w:ascii="Times New Roman" w:hAnsi="Times New Roman" w:cs="Times New Roman"/>
          <w:sz w:val="24"/>
          <w:szCs w:val="24"/>
        </w:rPr>
        <w:t xml:space="preserve"> misura:</w:t>
      </w:r>
      <w:r w:rsidR="007854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AFA3B9" w14:textId="4FB54B1D" w:rsidR="00712009" w:rsidRDefault="005E7863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 w:rsidRPr="00712009">
        <w:rPr>
          <w:rFonts w:ascii="Times New Roman" w:hAnsi="Times New Roman" w:cs="Times New Roman"/>
          <w:sz w:val="24"/>
          <w:szCs w:val="24"/>
        </w:rPr>
        <w:t>3</w:t>
      </w:r>
      <w:r w:rsidR="007854DA" w:rsidRPr="00712009">
        <w:rPr>
          <w:rFonts w:ascii="Times New Roman" w:hAnsi="Times New Roman" w:cs="Times New Roman"/>
          <w:sz w:val="24"/>
          <w:szCs w:val="24"/>
        </w:rPr>
        <w:t xml:space="preserve">. </w:t>
      </w:r>
      <w:r w:rsidR="00FF6277" w:rsidRPr="00FF6277">
        <w:rPr>
          <w:rFonts w:ascii="Times New Roman" w:hAnsi="Times New Roman" w:cs="Times New Roman"/>
          <w:b/>
          <w:sz w:val="24"/>
          <w:szCs w:val="24"/>
        </w:rPr>
        <w:t>Cambiare il percorso dell’output della DAQ</w:t>
      </w:r>
      <w:r w:rsidR="00FF6277">
        <w:rPr>
          <w:rFonts w:ascii="Times New Roman" w:hAnsi="Times New Roman" w:cs="Times New Roman"/>
          <w:sz w:val="24"/>
          <w:szCs w:val="24"/>
        </w:rPr>
        <w:t xml:space="preserve"> (“Output Directory”) facendo puntare a una sottodirectory chiamata “</w:t>
      </w:r>
      <w:proofErr w:type="spellStart"/>
      <w:r w:rsidR="00FF6277"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 w:rsidR="00FF6277">
        <w:rPr>
          <w:rFonts w:ascii="Times New Roman" w:hAnsi="Times New Roman" w:cs="Times New Roman"/>
          <w:sz w:val="24"/>
          <w:szCs w:val="24"/>
        </w:rPr>
        <w:t>”, da creare la prima volta, (per esempio se prima era “c:\Data” bis</w:t>
      </w:r>
      <w:r w:rsidR="00F917CB">
        <w:rPr>
          <w:rFonts w:ascii="Times New Roman" w:hAnsi="Times New Roman" w:cs="Times New Roman"/>
          <w:sz w:val="24"/>
          <w:szCs w:val="24"/>
        </w:rPr>
        <w:t>o</w:t>
      </w:r>
      <w:r w:rsidR="00622990">
        <w:rPr>
          <w:rFonts w:ascii="Times New Roman" w:hAnsi="Times New Roman" w:cs="Times New Roman"/>
          <w:sz w:val="24"/>
          <w:szCs w:val="24"/>
        </w:rPr>
        <w:t>gna cambiarlo in “c:\Data\E</w:t>
      </w:r>
      <w:r w:rsidR="00FF6277">
        <w:rPr>
          <w:rFonts w:ascii="Times New Roman" w:hAnsi="Times New Roman" w:cs="Times New Roman"/>
          <w:sz w:val="24"/>
          <w:szCs w:val="24"/>
        </w:rPr>
        <w:t>fficiency”). Questo permette di non dover f</w:t>
      </w:r>
      <w:r w:rsidR="00261E9A" w:rsidRPr="00712009">
        <w:rPr>
          <w:rFonts w:ascii="Times New Roman" w:hAnsi="Times New Roman" w:cs="Times New Roman"/>
          <w:sz w:val="24"/>
          <w:szCs w:val="24"/>
        </w:rPr>
        <w:t>ermare il t</w:t>
      </w:r>
      <w:r w:rsidR="00FF6277">
        <w:rPr>
          <w:rFonts w:ascii="Times New Roman" w:hAnsi="Times New Roman" w:cs="Times New Roman"/>
          <w:sz w:val="24"/>
          <w:szCs w:val="24"/>
        </w:rPr>
        <w:t>rasferimento dati verso il CNAF</w:t>
      </w:r>
      <w:r w:rsidR="007854DA" w:rsidRPr="00712009">
        <w:rPr>
          <w:rFonts w:ascii="Times New Roman" w:hAnsi="Times New Roman" w:cs="Times New Roman"/>
          <w:sz w:val="24"/>
          <w:szCs w:val="24"/>
        </w:rPr>
        <w:t>.</w:t>
      </w:r>
      <w:r w:rsidR="005133D9" w:rsidRPr="00712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5F94B3" w14:textId="4C480CAE" w:rsidR="00364B1A" w:rsidRDefault="00FF6277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E0EE0">
        <w:rPr>
          <w:rFonts w:ascii="Times New Roman" w:hAnsi="Times New Roman" w:cs="Times New Roman"/>
          <w:sz w:val="24"/>
          <w:szCs w:val="24"/>
        </w:rPr>
        <w:t xml:space="preserve">. Creare una sottocartella </w:t>
      </w:r>
      <w:r>
        <w:rPr>
          <w:rFonts w:ascii="Times New Roman" w:hAnsi="Times New Roman" w:cs="Times New Roman"/>
          <w:sz w:val="24"/>
          <w:szCs w:val="24"/>
        </w:rPr>
        <w:t>sotto “</w:t>
      </w:r>
      <w:proofErr w:type="spellStart"/>
      <w:r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>
        <w:rPr>
          <w:rFonts w:ascii="Times New Roman" w:hAnsi="Times New Roman" w:cs="Times New Roman"/>
          <w:sz w:val="24"/>
          <w:szCs w:val="24"/>
        </w:rPr>
        <w:t>” con la data del giorno della misura (solito formato YYYY-MM-DD)</w:t>
      </w:r>
      <w:r w:rsidRPr="009E0EE0">
        <w:rPr>
          <w:rFonts w:ascii="Times New Roman" w:hAnsi="Times New Roman" w:cs="Times New Roman"/>
          <w:sz w:val="24"/>
          <w:szCs w:val="24"/>
        </w:rPr>
        <w:t>. C</w:t>
      </w:r>
      <w:r>
        <w:rPr>
          <w:rFonts w:ascii="Times New Roman" w:hAnsi="Times New Roman" w:cs="Times New Roman"/>
          <w:sz w:val="24"/>
          <w:szCs w:val="24"/>
        </w:rPr>
        <w:t>reare un file di testo nella sottodirectory appena creata “summary</w:t>
      </w:r>
      <w:r w:rsidR="00364B1A">
        <w:rPr>
          <w:rFonts w:ascii="Times New Roman" w:hAnsi="Times New Roman" w:cs="Times New Roman"/>
          <w:sz w:val="24"/>
          <w:szCs w:val="24"/>
        </w:rPr>
        <w:t>_XX</w:t>
      </w:r>
      <w:r>
        <w:rPr>
          <w:rFonts w:ascii="Times New Roman" w:hAnsi="Times New Roman" w:cs="Times New Roman"/>
          <w:sz w:val="24"/>
          <w:szCs w:val="24"/>
        </w:rPr>
        <w:t>.txt” dove</w:t>
      </w:r>
      <w:r w:rsidRPr="009E0E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annotare </w:t>
      </w:r>
      <w:r w:rsidRPr="009E0EE0">
        <w:rPr>
          <w:rFonts w:ascii="Times New Roman" w:hAnsi="Times New Roman" w:cs="Times New Roman"/>
          <w:sz w:val="24"/>
          <w:szCs w:val="24"/>
        </w:rPr>
        <w:t xml:space="preserve">le informazioni (tensioni, numeri dei </w:t>
      </w:r>
      <w:proofErr w:type="spellStart"/>
      <w:r w:rsidRPr="009E0EE0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Pr="009E0EE0">
        <w:rPr>
          <w:rFonts w:ascii="Times New Roman" w:hAnsi="Times New Roman" w:cs="Times New Roman"/>
          <w:sz w:val="24"/>
          <w:szCs w:val="24"/>
        </w:rPr>
        <w:t>, ...) così da averne copia anche al CNAF.</w:t>
      </w:r>
      <w:r w:rsidR="00364B1A">
        <w:rPr>
          <w:rFonts w:ascii="Times New Roman" w:hAnsi="Times New Roman" w:cs="Times New Roman"/>
          <w:sz w:val="24"/>
          <w:szCs w:val="24"/>
        </w:rPr>
        <w:t xml:space="preserve"> XX sarà C1 per la misura dell’efficienza della camera Bottom, C2 per la camera Middle ed infine C3 per la camera Top.</w:t>
      </w:r>
    </w:p>
    <w:p w14:paraId="23185D51" w14:textId="43A5D779" w:rsidR="00261E9A" w:rsidRPr="00364B1A" w:rsidRDefault="00FF6277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854DA">
        <w:rPr>
          <w:rFonts w:ascii="Times New Roman" w:hAnsi="Times New Roman" w:cs="Times New Roman"/>
          <w:sz w:val="24"/>
          <w:szCs w:val="24"/>
        </w:rPr>
        <w:t xml:space="preserve">. </w:t>
      </w:r>
      <w:r w:rsidR="00261E9A" w:rsidRPr="00364B1A">
        <w:rPr>
          <w:rFonts w:ascii="Times New Roman" w:hAnsi="Times New Roman" w:cs="Times New Roman"/>
          <w:b/>
          <w:sz w:val="24"/>
          <w:szCs w:val="24"/>
        </w:rPr>
        <w:t xml:space="preserve">Eliminare dal trigger la </w:t>
      </w:r>
      <w:r w:rsidR="00364B1A" w:rsidRPr="00364B1A">
        <w:rPr>
          <w:rFonts w:ascii="Times New Roman" w:hAnsi="Times New Roman" w:cs="Times New Roman"/>
          <w:b/>
          <w:sz w:val="24"/>
          <w:szCs w:val="24"/>
        </w:rPr>
        <w:t>Bottom (in seguito Middle e infine</w:t>
      </w:r>
      <w:r w:rsidR="00261E9A" w:rsidRPr="00364B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B1A" w:rsidRPr="00364B1A">
        <w:rPr>
          <w:rFonts w:ascii="Times New Roman" w:hAnsi="Times New Roman" w:cs="Times New Roman"/>
          <w:b/>
          <w:sz w:val="24"/>
          <w:szCs w:val="24"/>
        </w:rPr>
        <w:t xml:space="preserve">Top) </w:t>
      </w:r>
      <w:proofErr w:type="spellStart"/>
      <w:r w:rsidR="00261E9A" w:rsidRPr="00364B1A">
        <w:rPr>
          <w:rFonts w:ascii="Times New Roman" w:hAnsi="Times New Roman" w:cs="Times New Roman"/>
          <w:b/>
          <w:sz w:val="24"/>
          <w:szCs w:val="24"/>
        </w:rPr>
        <w:t>Chamber</w:t>
      </w:r>
      <w:proofErr w:type="spellEnd"/>
      <w:r w:rsidR="00261E9A" w:rsidRPr="00364B1A">
        <w:rPr>
          <w:rFonts w:ascii="Times New Roman" w:hAnsi="Times New Roman" w:cs="Times New Roman"/>
          <w:b/>
          <w:sz w:val="24"/>
          <w:szCs w:val="24"/>
        </w:rPr>
        <w:t>. Q</w:t>
      </w:r>
      <w:r w:rsidR="007854DA" w:rsidRPr="00364B1A">
        <w:rPr>
          <w:rFonts w:ascii="Times New Roman" w:hAnsi="Times New Roman" w:cs="Times New Roman"/>
          <w:b/>
          <w:sz w:val="24"/>
          <w:szCs w:val="24"/>
        </w:rPr>
        <w:t>uesta operazione</w:t>
      </w:r>
      <w:r w:rsidR="00364B1A">
        <w:rPr>
          <w:rFonts w:ascii="Times New Roman" w:hAnsi="Times New Roman" w:cs="Times New Roman"/>
          <w:b/>
          <w:sz w:val="24"/>
          <w:szCs w:val="24"/>
        </w:rPr>
        <w:t xml:space="preserve"> si effettua (con l’aiuto del referente locale) nei seguenti modi:</w:t>
      </w:r>
    </w:p>
    <w:p w14:paraId="78C0BBFF" w14:textId="2E0418FF" w:rsidR="00825701" w:rsidRDefault="004C2E35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3D1F" w:rsidRPr="007854DA">
        <w:rPr>
          <w:rFonts w:ascii="Times New Roman" w:hAnsi="Times New Roman" w:cs="Times New Roman"/>
          <w:sz w:val="24"/>
          <w:szCs w:val="24"/>
        </w:rPr>
        <w:t xml:space="preserve">Per la scheda di trigger Catania/CERN, portando gli </w:t>
      </w:r>
      <w:proofErr w:type="spellStart"/>
      <w:r w:rsidR="00A13D1F" w:rsidRPr="007854DA">
        <w:rPr>
          <w:rFonts w:ascii="Times New Roman" w:hAnsi="Times New Roman" w:cs="Times New Roman"/>
          <w:sz w:val="24"/>
          <w:szCs w:val="24"/>
        </w:rPr>
        <w:t>swit</w:t>
      </w:r>
      <w:r w:rsidR="007854DA">
        <w:rPr>
          <w:rFonts w:ascii="Times New Roman" w:hAnsi="Times New Roman" w:cs="Times New Roman"/>
          <w:sz w:val="24"/>
          <w:szCs w:val="24"/>
        </w:rPr>
        <w:t>ch</w:t>
      </w:r>
      <w:proofErr w:type="spellEnd"/>
      <w:r w:rsidR="00FA0BA4">
        <w:rPr>
          <w:rFonts w:ascii="Times New Roman" w:hAnsi="Times New Roman" w:cs="Times New Roman"/>
          <w:sz w:val="24"/>
          <w:szCs w:val="24"/>
        </w:rPr>
        <w:t xml:space="preserve"> 1 e 2</w:t>
      </w:r>
      <w:r w:rsidR="00A13D1F" w:rsidRPr="007854DA">
        <w:rPr>
          <w:rFonts w:ascii="Times New Roman" w:hAnsi="Times New Roman" w:cs="Times New Roman"/>
          <w:sz w:val="24"/>
          <w:szCs w:val="24"/>
        </w:rPr>
        <w:t xml:space="preserve"> (</w:t>
      </w:r>
      <w:r w:rsidR="00FA0BA4">
        <w:rPr>
          <w:rFonts w:ascii="Times New Roman" w:hAnsi="Times New Roman" w:cs="Times New Roman"/>
          <w:sz w:val="24"/>
          <w:szCs w:val="24"/>
        </w:rPr>
        <w:t xml:space="preserve">?? Non sono sicuro </w:t>
      </w:r>
      <w:r w:rsidR="00A13D1F" w:rsidRPr="007854DA">
        <w:rPr>
          <w:rFonts w:ascii="Times New Roman" w:hAnsi="Times New Roman" w:cs="Times New Roman"/>
          <w:sz w:val="24"/>
          <w:szCs w:val="24"/>
          <w:u w:val="single"/>
        </w:rPr>
        <w:t>e solo</w:t>
      </w:r>
      <w:r w:rsidR="007854DA" w:rsidRPr="007854DA">
        <w:rPr>
          <w:rFonts w:ascii="Times New Roman" w:hAnsi="Times New Roman" w:cs="Times New Roman"/>
          <w:sz w:val="24"/>
          <w:szCs w:val="24"/>
          <w:u w:val="single"/>
        </w:rPr>
        <w:t xml:space="preserve"> quelli</w:t>
      </w:r>
      <w:r w:rsidR="00825701">
        <w:rPr>
          <w:rFonts w:ascii="Times New Roman" w:hAnsi="Times New Roman" w:cs="Times New Roman"/>
          <w:sz w:val="24"/>
          <w:szCs w:val="24"/>
        </w:rPr>
        <w:t>) riportati in Figura 3, ed evidenziati d</w:t>
      </w:r>
      <w:r w:rsidR="006D782E">
        <w:rPr>
          <w:rFonts w:ascii="Times New Roman" w:hAnsi="Times New Roman" w:cs="Times New Roman"/>
          <w:sz w:val="24"/>
          <w:szCs w:val="24"/>
        </w:rPr>
        <w:t>al cerchio verde</w:t>
      </w:r>
      <w:r w:rsidR="00825701">
        <w:rPr>
          <w:rFonts w:ascii="Times New Roman" w:hAnsi="Times New Roman" w:cs="Times New Roman"/>
          <w:sz w:val="24"/>
          <w:szCs w:val="24"/>
        </w:rPr>
        <w:t xml:space="preserve">, </w:t>
      </w:r>
      <w:r w:rsidR="007854DA">
        <w:rPr>
          <w:rFonts w:ascii="Times New Roman" w:hAnsi="Times New Roman" w:cs="Times New Roman"/>
          <w:sz w:val="24"/>
          <w:szCs w:val="24"/>
        </w:rPr>
        <w:t xml:space="preserve"> verso destra: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25701" w14:paraId="230E2F06" w14:textId="77777777" w:rsidTr="00825701">
        <w:tc>
          <w:tcPr>
            <w:tcW w:w="4889" w:type="dxa"/>
          </w:tcPr>
          <w:p w14:paraId="14F92218" w14:textId="77777777" w:rsidR="00825701" w:rsidRDefault="003973B3" w:rsidP="00825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D2EF70" wp14:editId="54387C92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618490</wp:posOffset>
                      </wp:positionV>
                      <wp:extent cx="2457450" cy="1358900"/>
                      <wp:effectExtent l="29210" t="21590" r="40640" b="41910"/>
                      <wp:wrapNone/>
                      <wp:docPr id="1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7450" cy="1358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126.3pt;margin-top:48.7pt;width:193.5pt;height:1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" strokecolor="#00b050" strokeweight="2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0FC190" wp14:editId="75816097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237490</wp:posOffset>
                      </wp:positionV>
                      <wp:extent cx="2571750" cy="457200"/>
                      <wp:effectExtent l="29210" t="21590" r="40640" b="41910"/>
                      <wp:wrapNone/>
                      <wp:docPr id="1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132.3pt;margin-top:18.7pt;width:202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" strokecolor="#00b050" strokeweight="2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63724B" wp14:editId="2524A7C0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237490</wp:posOffset>
                      </wp:positionV>
                      <wp:extent cx="425450" cy="381000"/>
                      <wp:effectExtent l="16510" t="8890" r="27940" b="29210"/>
                      <wp:wrapNone/>
                      <wp:docPr id="11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450" cy="381000"/>
                              </a:xfrm>
                              <a:prstGeom prst="ellipse">
                                <a:avLst/>
                              </a:prstGeom>
                              <a:noFill/>
                              <a:ln w="349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6" style="position:absolute;margin-left:112.3pt;margin-top:18.7pt;width:33.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" filled="f" strokecolor="#00b050" strokeweight="2.75pt"/>
                  </w:pict>
                </mc:Fallback>
              </mc:AlternateContent>
            </w:r>
            <w:r w:rsidR="00825701" w:rsidRPr="0082570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A443803" wp14:editId="76257499">
                  <wp:extent cx="1066800" cy="2682740"/>
                  <wp:effectExtent l="19050" t="0" r="0" b="0"/>
                  <wp:docPr id="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65" cy="268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349DC152" w14:textId="77777777" w:rsidR="00825701" w:rsidRDefault="00825701" w:rsidP="00825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70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5F7038D" wp14:editId="404FF657">
                  <wp:extent cx="1400233" cy="2059728"/>
                  <wp:effectExtent l="0" t="0" r="0" b="0"/>
                  <wp:docPr id="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2059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701" w14:paraId="0437F3FB" w14:textId="77777777" w:rsidTr="00255056">
        <w:tc>
          <w:tcPr>
            <w:tcW w:w="9778" w:type="dxa"/>
            <w:gridSpan w:val="2"/>
          </w:tcPr>
          <w:p w14:paraId="722EB08D" w14:textId="77777777" w:rsidR="00825701" w:rsidRPr="00825701" w:rsidRDefault="00825701" w:rsidP="00825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Figura 3: Scheda di trigger di Catania/CERN con, in evidenza, gli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switch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trigger</w:t>
            </w:r>
          </w:p>
        </w:tc>
      </w:tr>
    </w:tbl>
    <w:p w14:paraId="7197A73E" w14:textId="77777777" w:rsidR="00A13D1F" w:rsidRPr="007854DA" w:rsidRDefault="00A13D1F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F7E52A" w14:textId="77777777" w:rsidR="008D372C" w:rsidRPr="008D372C" w:rsidRDefault="008D372C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 xml:space="preserve">- </w:t>
      </w:r>
      <w:r w:rsidR="00855498" w:rsidRPr="008D372C">
        <w:rPr>
          <w:rFonts w:ascii="Times New Roman" w:hAnsi="Times New Roman" w:cs="Times New Roman"/>
          <w:sz w:val="24"/>
          <w:szCs w:val="24"/>
        </w:rPr>
        <w:t xml:space="preserve">Per la scheda di Bologna </w:t>
      </w:r>
      <w:r w:rsidRPr="008D372C">
        <w:rPr>
          <w:rFonts w:ascii="Times New Roman" w:hAnsi="Times New Roman" w:cs="Times New Roman"/>
          <w:sz w:val="24"/>
          <w:szCs w:val="24"/>
        </w:rPr>
        <w:t xml:space="preserve">ci sono due possibilità, indicate entrambe nella Figura 4. </w:t>
      </w:r>
    </w:p>
    <w:p w14:paraId="7E1F6EF8" w14:textId="4909836F" w:rsidR="008D372C" w:rsidRPr="008D372C" w:rsidRDefault="008D372C" w:rsidP="008D372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>Caso 1, convenzionalmente denominato "Tipo 1N": il cavo di trigger è collegato alla coppia di pin più in basso nel connettore di output (caso in alto a sinistra nella Figura 4). In questo caso spostare il cavo da cui si preleva il trigger sull’uscita denominata "doppie" in figura, cioè sulla coppia di pin immediatamente più in alto.</w:t>
      </w:r>
      <w:r w:rsidR="00364B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F7EF5A" w14:textId="74319375" w:rsidR="008D372C" w:rsidRDefault="008D372C" w:rsidP="008D372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>Caso 2, conv</w:t>
      </w:r>
      <w:r w:rsidR="005E04BB">
        <w:rPr>
          <w:rFonts w:ascii="Times New Roman" w:hAnsi="Times New Roman" w:cs="Times New Roman"/>
          <w:sz w:val="24"/>
          <w:szCs w:val="24"/>
        </w:rPr>
        <w:t>enzionalmente denominato "Tipo 3</w:t>
      </w:r>
      <w:r w:rsidRPr="008D372C">
        <w:rPr>
          <w:rFonts w:ascii="Times New Roman" w:hAnsi="Times New Roman" w:cs="Times New Roman"/>
          <w:sz w:val="24"/>
          <w:szCs w:val="24"/>
        </w:rPr>
        <w:t xml:space="preserve">N": </w:t>
      </w:r>
      <w:r w:rsidR="005F2488">
        <w:rPr>
          <w:rFonts w:ascii="Times New Roman" w:hAnsi="Times New Roman" w:cs="Times New Roman"/>
          <w:sz w:val="24"/>
          <w:szCs w:val="24"/>
        </w:rPr>
        <w:t>è di nuovo</w:t>
      </w:r>
      <w:r w:rsidR="00364B1A">
        <w:rPr>
          <w:rFonts w:ascii="Times New Roman" w:hAnsi="Times New Roman" w:cs="Times New Roman"/>
          <w:sz w:val="24"/>
          <w:szCs w:val="24"/>
        </w:rPr>
        <w:t xml:space="preserve"> necessario agire sui cavi che portano i segnali di OR dalle schede di Front End alla scheda di trigger e scambiare i cavi di </w:t>
      </w:r>
      <w:r w:rsidR="00FA0BA4">
        <w:rPr>
          <w:rFonts w:ascii="Times New Roman" w:hAnsi="Times New Roman" w:cs="Times New Roman"/>
          <w:sz w:val="24"/>
          <w:szCs w:val="24"/>
        </w:rPr>
        <w:t>ingresso di camera 1 e camera 2</w:t>
      </w:r>
      <w:r w:rsidR="005F2488">
        <w:rPr>
          <w:rFonts w:ascii="Times New Roman" w:hAnsi="Times New Roman" w:cs="Times New Roman"/>
          <w:sz w:val="24"/>
          <w:szCs w:val="24"/>
        </w:rPr>
        <w:t xml:space="preserve"> </w:t>
      </w:r>
      <w:r w:rsidR="00B8110B">
        <w:rPr>
          <w:rFonts w:ascii="Times New Roman" w:hAnsi="Times New Roman" w:cs="Times New Roman"/>
          <w:sz w:val="24"/>
          <w:szCs w:val="24"/>
        </w:rPr>
        <w:t>riportandoli alla configurazione iniziale</w:t>
      </w:r>
      <w:r w:rsidR="00FA0BA4">
        <w:rPr>
          <w:rFonts w:ascii="Times New Roman" w:hAnsi="Times New Roman" w:cs="Times New Roman"/>
          <w:sz w:val="24"/>
          <w:szCs w:val="24"/>
        </w:rPr>
        <w:t xml:space="preserve">. A questo punto le coincidenze effettive saranno </w:t>
      </w:r>
      <w:r w:rsidR="00B8110B">
        <w:rPr>
          <w:rFonts w:ascii="Times New Roman" w:hAnsi="Times New Roman" w:cs="Times New Roman"/>
          <w:sz w:val="24"/>
          <w:szCs w:val="24"/>
        </w:rPr>
        <w:t>nuovamente C1</w:t>
      </w:r>
      <w:r w:rsidR="00FA0BA4">
        <w:rPr>
          <w:rFonts w:ascii="Times New Roman" w:hAnsi="Times New Roman" w:cs="Times New Roman"/>
          <w:sz w:val="24"/>
          <w:szCs w:val="24"/>
        </w:rPr>
        <w:t>&amp;C3 e potranno essere prelevate spostando</w:t>
      </w:r>
      <w:r w:rsidRPr="00FA0BA4">
        <w:rPr>
          <w:rFonts w:ascii="Times New Roman" w:hAnsi="Times New Roman" w:cs="Times New Roman"/>
          <w:sz w:val="24"/>
          <w:szCs w:val="24"/>
        </w:rPr>
        <w:t xml:space="preserve"> il cavo da cui si preleva il tr</w:t>
      </w:r>
      <w:r w:rsidR="00712009" w:rsidRPr="00FA0BA4">
        <w:rPr>
          <w:rFonts w:ascii="Times New Roman" w:hAnsi="Times New Roman" w:cs="Times New Roman"/>
          <w:sz w:val="24"/>
          <w:szCs w:val="24"/>
        </w:rPr>
        <w:t>igger sull’uscita denominata "C1</w:t>
      </w:r>
      <w:r w:rsidRPr="00FA0BA4">
        <w:rPr>
          <w:rFonts w:ascii="Times New Roman" w:hAnsi="Times New Roman" w:cs="Times New Roman"/>
          <w:sz w:val="24"/>
          <w:szCs w:val="24"/>
        </w:rPr>
        <w:t>&amp;C3" in figura, cioè sulla coppia di pin immediatamente più in basso.</w:t>
      </w:r>
    </w:p>
    <w:p w14:paraId="31A63526" w14:textId="0637C278" w:rsidR="00855498" w:rsidRPr="00B8110B" w:rsidRDefault="00855498" w:rsidP="00B8110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D372C" w14:paraId="6CCE6B7E" w14:textId="77777777" w:rsidTr="008D372C">
        <w:tc>
          <w:tcPr>
            <w:tcW w:w="9778" w:type="dxa"/>
          </w:tcPr>
          <w:p w14:paraId="5051CA65" w14:textId="77777777" w:rsidR="008D372C" w:rsidRDefault="003973B3" w:rsidP="007854D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AA3155" wp14:editId="5A337FE4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1424305</wp:posOffset>
                      </wp:positionV>
                      <wp:extent cx="476250" cy="0"/>
                      <wp:effectExtent l="16510" t="52705" r="27940" b="74295"/>
                      <wp:wrapNone/>
                      <wp:docPr id="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30.3pt;margin-top:112.15pt;width:37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BE2AE5" wp14:editId="0E80373C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1208405</wp:posOffset>
                      </wp:positionV>
                      <wp:extent cx="476250" cy="0"/>
                      <wp:effectExtent l="10160" t="52705" r="21590" b="74295"/>
                      <wp:wrapNone/>
                      <wp:docPr id="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30.8pt;margin-top:95.15pt;width:37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" strokecolor="yellow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D3BA6F" wp14:editId="40A412A9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2980055</wp:posOffset>
                      </wp:positionV>
                      <wp:extent cx="476250" cy="0"/>
                      <wp:effectExtent l="10160" t="46355" r="21590" b="80645"/>
                      <wp:wrapNone/>
                      <wp:docPr id="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32.8pt;margin-top:234.65pt;width:37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" strokecolor="yellow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6CAB2B" wp14:editId="70EF7F4A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2745105</wp:posOffset>
                      </wp:positionV>
                      <wp:extent cx="476250" cy="0"/>
                      <wp:effectExtent l="16510" t="52705" r="40640" b="74295"/>
                      <wp:wrapNone/>
                      <wp:docPr id="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33.3pt;margin-top:216.15pt;width:37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" strokecolor="red">
                      <v:stroke endarrow="block"/>
                    </v:shape>
                  </w:pict>
                </mc:Fallback>
              </mc:AlternateContent>
            </w:r>
            <w:r w:rsidR="008D372C" w:rsidRPr="008D372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w:drawing>
                <wp:inline distT="0" distB="0" distL="0" distR="0" wp14:anchorId="2EF31EAA" wp14:editId="3FEC1F13">
                  <wp:extent cx="6120130" cy="4152265"/>
                  <wp:effectExtent l="0" t="0" r="127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TM-connet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15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2C" w14:paraId="54B4BCD0" w14:textId="77777777" w:rsidTr="008D372C">
        <w:tc>
          <w:tcPr>
            <w:tcW w:w="9778" w:type="dxa"/>
          </w:tcPr>
          <w:p w14:paraId="45FEA2B4" w14:textId="77777777" w:rsidR="008D372C" w:rsidRPr="008D372C" w:rsidRDefault="008D372C" w:rsidP="0041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72C">
              <w:rPr>
                <w:rFonts w:ascii="Times New Roman" w:hAnsi="Times New Roman" w:cs="Times New Roman"/>
                <w:sz w:val="24"/>
                <w:szCs w:val="24"/>
              </w:rPr>
              <w:t xml:space="preserve">Figura 4: </w:t>
            </w:r>
            <w:r w:rsidR="004110EA">
              <w:rPr>
                <w:rFonts w:ascii="Times New Roman" w:hAnsi="Times New Roman" w:cs="Times New Roman"/>
                <w:sz w:val="24"/>
                <w:szCs w:val="24"/>
              </w:rPr>
              <w:t>Scheda di trigger di Bologna con, in evidenza il connettore su cui agire</w:t>
            </w:r>
          </w:p>
        </w:tc>
      </w:tr>
    </w:tbl>
    <w:p w14:paraId="34BC6735" w14:textId="77777777" w:rsidR="008D372C" w:rsidRDefault="008D372C" w:rsidP="007854D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AD02875" w14:textId="458CBBB8" w:rsidR="00F917CB" w:rsidRDefault="00FF6277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854DA">
        <w:rPr>
          <w:rFonts w:ascii="Times New Roman" w:hAnsi="Times New Roman" w:cs="Times New Roman"/>
          <w:sz w:val="24"/>
          <w:szCs w:val="24"/>
        </w:rPr>
        <w:t xml:space="preserve">. </w:t>
      </w:r>
      <w:r w:rsidR="00261E9A" w:rsidRPr="007854DA"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 xml:space="preserve">l file </w:t>
      </w:r>
      <w:r w:rsidR="00FA0BA4">
        <w:rPr>
          <w:rFonts w:ascii="Times New Roman" w:hAnsi="Times New Roman" w:cs="Times New Roman"/>
          <w:sz w:val="24"/>
          <w:szCs w:val="24"/>
        </w:rPr>
        <w:t>summary_XX.</w:t>
      </w:r>
      <w:r>
        <w:rPr>
          <w:rFonts w:ascii="Times New Roman" w:hAnsi="Times New Roman" w:cs="Times New Roman"/>
          <w:sz w:val="24"/>
          <w:szCs w:val="24"/>
        </w:rPr>
        <w:t>txt</w:t>
      </w:r>
      <w:r w:rsidR="00261E9A" w:rsidRPr="007854DA">
        <w:rPr>
          <w:rFonts w:ascii="Times New Roman" w:hAnsi="Times New Roman" w:cs="Times New Roman"/>
          <w:sz w:val="24"/>
          <w:szCs w:val="24"/>
        </w:rPr>
        <w:t xml:space="preserve"> annotare le tensioni delle Camere Top</w:t>
      </w:r>
      <w:r w:rsidR="00A3798E">
        <w:rPr>
          <w:rFonts w:ascii="Times New Roman" w:hAnsi="Times New Roman" w:cs="Times New Roman"/>
          <w:sz w:val="24"/>
          <w:szCs w:val="24"/>
        </w:rPr>
        <w:t>, Middle</w:t>
      </w:r>
      <w:r w:rsidR="00261E9A" w:rsidRPr="007854DA">
        <w:rPr>
          <w:rFonts w:ascii="Times New Roman" w:hAnsi="Times New Roman" w:cs="Times New Roman"/>
          <w:sz w:val="24"/>
          <w:szCs w:val="24"/>
        </w:rPr>
        <w:t xml:space="preserve"> e Bottom,</w:t>
      </w:r>
      <w:r w:rsidR="00A3798E">
        <w:rPr>
          <w:rFonts w:ascii="Times New Roman" w:hAnsi="Times New Roman" w:cs="Times New Roman"/>
          <w:sz w:val="24"/>
          <w:szCs w:val="24"/>
        </w:rPr>
        <w:t xml:space="preserve"> usate durante </w:t>
      </w:r>
      <w:r w:rsidR="00FA0BA4">
        <w:rPr>
          <w:rFonts w:ascii="Times New Roman" w:hAnsi="Times New Roman" w:cs="Times New Roman"/>
          <w:sz w:val="24"/>
          <w:szCs w:val="24"/>
        </w:rPr>
        <w:t xml:space="preserve">l’ultimo </w:t>
      </w:r>
      <w:proofErr w:type="spellStart"/>
      <w:r w:rsidR="00FA0BA4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="00FA0BA4">
        <w:rPr>
          <w:rFonts w:ascii="Times New Roman" w:hAnsi="Times New Roman" w:cs="Times New Roman"/>
          <w:sz w:val="24"/>
          <w:szCs w:val="24"/>
        </w:rPr>
        <w:t xml:space="preserve"> (RUN 3)</w:t>
      </w:r>
      <w:r w:rsidR="004C2E35">
        <w:rPr>
          <w:rFonts w:ascii="Times New Roman" w:hAnsi="Times New Roman" w:cs="Times New Roman"/>
          <w:sz w:val="24"/>
          <w:szCs w:val="24"/>
        </w:rPr>
        <w:t>.</w:t>
      </w:r>
      <w:r w:rsidR="00A3798E">
        <w:rPr>
          <w:rFonts w:ascii="Times New Roman" w:hAnsi="Times New Roman" w:cs="Times New Roman"/>
          <w:sz w:val="24"/>
          <w:szCs w:val="24"/>
        </w:rPr>
        <w:t xml:space="preserve"> Durante tutta la misura, la tensione applicata alle Camere Top e </w:t>
      </w:r>
      <w:r w:rsidR="00FA0BA4">
        <w:rPr>
          <w:rFonts w:ascii="Times New Roman" w:hAnsi="Times New Roman" w:cs="Times New Roman"/>
          <w:sz w:val="24"/>
          <w:szCs w:val="24"/>
        </w:rPr>
        <w:t>Middle</w:t>
      </w:r>
      <w:r w:rsidR="00A3798E">
        <w:rPr>
          <w:rFonts w:ascii="Times New Roman" w:hAnsi="Times New Roman" w:cs="Times New Roman"/>
          <w:sz w:val="24"/>
          <w:szCs w:val="24"/>
        </w:rPr>
        <w:t xml:space="preserve"> deve essere la s</w:t>
      </w:r>
      <w:r w:rsidR="00FA0BA4">
        <w:rPr>
          <w:rFonts w:ascii="Times New Roman" w:hAnsi="Times New Roman" w:cs="Times New Roman"/>
          <w:sz w:val="24"/>
          <w:szCs w:val="24"/>
        </w:rPr>
        <w:t xml:space="preserve">tessa applicata durante il </w:t>
      </w:r>
      <w:proofErr w:type="spellStart"/>
      <w:r w:rsidR="00FA0BA4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="00FA0BA4">
        <w:rPr>
          <w:rFonts w:ascii="Times New Roman" w:hAnsi="Times New Roman" w:cs="Times New Roman"/>
          <w:sz w:val="24"/>
          <w:szCs w:val="24"/>
        </w:rPr>
        <w:t xml:space="preserve"> 3</w:t>
      </w:r>
      <w:r w:rsidR="00A3798E">
        <w:rPr>
          <w:rFonts w:ascii="Times New Roman" w:hAnsi="Times New Roman" w:cs="Times New Roman"/>
          <w:sz w:val="24"/>
          <w:szCs w:val="24"/>
        </w:rPr>
        <w:t xml:space="preserve"> e non deve essere mai cambiata.</w:t>
      </w:r>
      <w:r w:rsidR="005E7863">
        <w:rPr>
          <w:rFonts w:ascii="Times New Roman" w:hAnsi="Times New Roman" w:cs="Times New Roman"/>
          <w:sz w:val="24"/>
          <w:szCs w:val="24"/>
        </w:rPr>
        <w:t xml:space="preserve"> Annotare </w:t>
      </w:r>
      <w:r w:rsidR="005133D9">
        <w:rPr>
          <w:rFonts w:ascii="Times New Roman" w:hAnsi="Times New Roman" w:cs="Times New Roman"/>
          <w:sz w:val="24"/>
          <w:szCs w:val="24"/>
        </w:rPr>
        <w:t xml:space="preserve">sulla tabella </w:t>
      </w:r>
      <w:r w:rsidR="005E7863">
        <w:rPr>
          <w:rFonts w:ascii="Times New Roman" w:hAnsi="Times New Roman" w:cs="Times New Roman"/>
          <w:sz w:val="24"/>
          <w:szCs w:val="24"/>
        </w:rPr>
        <w:t>inoltre il tipo di scheda di trigger (e la configurazione, nel caso della scheda di Bologna) in dotazione presso la stazione.</w:t>
      </w:r>
    </w:p>
    <w:p w14:paraId="70A24A21" w14:textId="77777777" w:rsidR="00B37F96" w:rsidRDefault="00B37F96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ACDFED" w14:textId="4707ADD7" w:rsidR="00261E9A" w:rsidRDefault="00F917CB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7854DA">
        <w:rPr>
          <w:rFonts w:ascii="Times New Roman" w:hAnsi="Times New Roman" w:cs="Times New Roman"/>
          <w:sz w:val="24"/>
          <w:szCs w:val="24"/>
        </w:rPr>
        <w:t>Sulla stes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854DA">
        <w:rPr>
          <w:rFonts w:ascii="Times New Roman" w:hAnsi="Times New Roman" w:cs="Times New Roman"/>
          <w:sz w:val="24"/>
          <w:szCs w:val="24"/>
        </w:rPr>
        <w:t>a tabella annotare i valori di pressione, temperatura interna ed esterna</w:t>
      </w:r>
      <w:r>
        <w:rPr>
          <w:rFonts w:ascii="Times New Roman" w:hAnsi="Times New Roman" w:cs="Times New Roman"/>
          <w:sz w:val="24"/>
          <w:szCs w:val="24"/>
        </w:rPr>
        <w:t xml:space="preserve"> rilevati dal sistema</w:t>
      </w:r>
      <w:r w:rsidRPr="007854DA">
        <w:rPr>
          <w:rFonts w:ascii="Times New Roman" w:hAnsi="Times New Roman" w:cs="Times New Roman"/>
          <w:sz w:val="24"/>
          <w:szCs w:val="24"/>
        </w:rPr>
        <w:t xml:space="preserve"> </w:t>
      </w:r>
      <w:r w:rsidRPr="007854DA">
        <w:rPr>
          <w:rFonts w:ascii="Times New Roman" w:hAnsi="Times New Roman" w:cs="Times New Roman"/>
          <w:sz w:val="24"/>
          <w:szCs w:val="24"/>
          <w:u w:val="single"/>
        </w:rPr>
        <w:t>all'inizio delle misure</w:t>
      </w:r>
      <w:r w:rsidRPr="004C2E3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Qualora mancasse un sensore, fare ricorso ad altri sistemi: avere i valori di pressione e temperatura </w:t>
      </w:r>
      <w:r w:rsidRPr="004C2E35">
        <w:rPr>
          <w:rFonts w:ascii="Times New Roman" w:hAnsi="Times New Roman" w:cs="Times New Roman"/>
          <w:sz w:val="24"/>
          <w:szCs w:val="24"/>
          <w:u w:val="single"/>
        </w:rPr>
        <w:t>è essenziale</w:t>
      </w:r>
      <w:r>
        <w:rPr>
          <w:rFonts w:ascii="Times New Roman" w:hAnsi="Times New Roman" w:cs="Times New Roman"/>
          <w:sz w:val="24"/>
          <w:szCs w:val="24"/>
        </w:rPr>
        <w:t xml:space="preserve"> per una buona riuscita della misura. Annotare</w:t>
      </w:r>
      <w:r w:rsidRPr="007854DA">
        <w:rPr>
          <w:rFonts w:ascii="Times New Roman" w:hAnsi="Times New Roman" w:cs="Times New Roman"/>
          <w:sz w:val="24"/>
          <w:szCs w:val="24"/>
        </w:rPr>
        <w:t xml:space="preserve"> nuovamente </w:t>
      </w:r>
      <w:r>
        <w:rPr>
          <w:rFonts w:ascii="Times New Roman" w:hAnsi="Times New Roman" w:cs="Times New Roman"/>
          <w:sz w:val="24"/>
          <w:szCs w:val="24"/>
        </w:rPr>
        <w:t>la pressione e temperatura nel caso queste</w:t>
      </w:r>
      <w:r w:rsidRPr="007854DA">
        <w:rPr>
          <w:rFonts w:ascii="Times New Roman" w:hAnsi="Times New Roman" w:cs="Times New Roman"/>
          <w:sz w:val="24"/>
          <w:szCs w:val="24"/>
        </w:rPr>
        <w:t xml:space="preserve"> cambino in maniera significativa durante le misure.</w:t>
      </w:r>
      <w:r w:rsidR="00FA0BA4">
        <w:rPr>
          <w:rFonts w:ascii="Times New Roman" w:hAnsi="Times New Roman" w:cs="Times New Roman"/>
          <w:sz w:val="24"/>
          <w:szCs w:val="24"/>
        </w:rPr>
        <w:t xml:space="preserve"> Come da esempio qui sotto (relativo alla misura dell’efficienza della camera centrale effettuata durante il Run2)</w:t>
      </w:r>
    </w:p>
    <w:p w14:paraId="4CB1CADF" w14:textId="77777777" w:rsidR="00B37F96" w:rsidRDefault="00B37F96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C0A0B5" w14:textId="77777777" w:rsidR="00B37F96" w:rsidRDefault="00B37F96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E2157A" w14:textId="77777777" w:rsidR="00B37F96" w:rsidRDefault="00B37F96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5E9502" w14:textId="77777777" w:rsidR="00B37F96" w:rsidRDefault="00B37F96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871D3B" w14:textId="77777777" w:rsidR="00B37F96" w:rsidRDefault="00B37F96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02B83F" w14:textId="0C62FDDD" w:rsidR="00B37F96" w:rsidRDefault="00B37F96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C2B">
        <w:rPr>
          <w:rFonts w:ascii="Times New Roman" w:hAnsi="Times New Roman" w:cs="Times New Roman"/>
          <w:b/>
          <w:sz w:val="24"/>
          <w:szCs w:val="24"/>
        </w:rPr>
        <w:lastRenderedPageBreak/>
        <w:t>Esempio di file summary_XX.txt</w:t>
      </w:r>
    </w:p>
    <w:p w14:paraId="221519E0" w14:textId="740F974A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>BOLO-01</w:t>
      </w:r>
    </w:p>
    <w:p w14:paraId="5B5275BB" w14:textId="152BD47E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>2017-09-15</w:t>
      </w:r>
    </w:p>
    <w:p w14:paraId="057B6233" w14:textId="77777777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>TRIGGER: BO-CARD-N1</w:t>
      </w:r>
    </w:p>
    <w:p w14:paraId="77D3CB66" w14:textId="4CD47B56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>Standard Vol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tage </w:t>
      </w:r>
      <w:proofErr w:type="spellStart"/>
      <w:r w:rsidRPr="00B131B1">
        <w:rPr>
          <w:rFonts w:ascii="Times New Roman" w:hAnsi="Times New Roman" w:cs="Times New Roman"/>
          <w:b/>
          <w:sz w:val="20"/>
          <w:szCs w:val="20"/>
        </w:rPr>
        <w:t>Configuration</w:t>
      </w:r>
      <w:proofErr w:type="spellEnd"/>
      <w:r w:rsidRPr="00B131B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131B1">
        <w:rPr>
          <w:rFonts w:ascii="Times New Roman" w:hAnsi="Times New Roman" w:cs="Times New Roman"/>
          <w:b/>
          <w:sz w:val="20"/>
          <w:szCs w:val="20"/>
        </w:rPr>
        <w:t>during</w:t>
      </w:r>
      <w:proofErr w:type="spellEnd"/>
      <w:r w:rsidRPr="00B131B1">
        <w:rPr>
          <w:rFonts w:ascii="Times New Roman" w:hAnsi="Times New Roman" w:cs="Times New Roman"/>
          <w:b/>
          <w:sz w:val="20"/>
          <w:szCs w:val="20"/>
        </w:rPr>
        <w:t xml:space="preserve"> Run-3</w:t>
      </w:r>
    </w:p>
    <w:p w14:paraId="0E625D78" w14:textId="0E8C65F1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>Low_V_RPC_1 4.66</w:t>
      </w:r>
    </w:p>
    <w:p w14:paraId="4FD0FF2F" w14:textId="3B2F7DE8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>Low_V_RPC_2 4.61</w:t>
      </w:r>
    </w:p>
    <w:p w14:paraId="20434F29" w14:textId="27FDFF54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>Low_V_RPC_3 4.61</w:t>
      </w:r>
    </w:p>
    <w:p w14:paraId="5140A3CC" w14:textId="77777777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B131B1">
        <w:rPr>
          <w:rFonts w:ascii="Times New Roman" w:hAnsi="Times New Roman" w:cs="Times New Roman"/>
          <w:b/>
          <w:sz w:val="20"/>
          <w:szCs w:val="20"/>
        </w:rPr>
        <w:t>Power</w:t>
      </w:r>
      <w:proofErr w:type="spellEnd"/>
      <w:r w:rsidRPr="00B131B1">
        <w:rPr>
          <w:rFonts w:ascii="Times New Roman" w:hAnsi="Times New Roman" w:cs="Times New Roman"/>
          <w:b/>
          <w:sz w:val="20"/>
          <w:szCs w:val="20"/>
        </w:rPr>
        <w:t xml:space="preserve"> Board 2.73</w:t>
      </w:r>
    </w:p>
    <w:p w14:paraId="624B928C" w14:textId="77777777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 xml:space="preserve">Trigger rate </w:t>
      </w:r>
      <w:proofErr w:type="spellStart"/>
      <w:r w:rsidRPr="00B131B1">
        <w:rPr>
          <w:rFonts w:ascii="Times New Roman" w:hAnsi="Times New Roman" w:cs="Times New Roman"/>
          <w:b/>
          <w:sz w:val="20"/>
          <w:szCs w:val="20"/>
        </w:rPr>
        <w:t>before</w:t>
      </w:r>
      <w:proofErr w:type="spellEnd"/>
      <w:r w:rsidRPr="00B131B1">
        <w:rPr>
          <w:rFonts w:ascii="Times New Roman" w:hAnsi="Times New Roman" w:cs="Times New Roman"/>
          <w:b/>
          <w:sz w:val="20"/>
          <w:szCs w:val="20"/>
        </w:rPr>
        <w:t xml:space="preserve"> the test 47.5</w:t>
      </w:r>
    </w:p>
    <w:p w14:paraId="029E2D20" w14:textId="3A5D6049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 xml:space="preserve">trigger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proofErr w:type="spellStart"/>
      <w:r w:rsidRPr="00B131B1">
        <w:rPr>
          <w:rFonts w:ascii="Times New Roman" w:hAnsi="Times New Roman" w:cs="Times New Roman"/>
          <w:b/>
          <w:sz w:val="20"/>
          <w:szCs w:val="20"/>
        </w:rPr>
        <w:t>Nev</w:t>
      </w:r>
      <w:proofErr w:type="spellEnd"/>
      <w:r w:rsidRPr="00B131B1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proofErr w:type="spellStart"/>
      <w:r w:rsidRPr="00B131B1">
        <w:rPr>
          <w:rFonts w:ascii="Times New Roman" w:hAnsi="Times New Roman" w:cs="Times New Roman"/>
          <w:b/>
          <w:sz w:val="20"/>
          <w:szCs w:val="20"/>
        </w:rPr>
        <w:t>RunI</w:t>
      </w:r>
      <w:proofErr w:type="spellEnd"/>
      <w:r w:rsidRPr="00B131B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131B1">
        <w:rPr>
          <w:rFonts w:ascii="Times New Roman" w:hAnsi="Times New Roman" w:cs="Times New Roman"/>
          <w:b/>
          <w:sz w:val="20"/>
          <w:szCs w:val="20"/>
        </w:rPr>
        <w:t>RunS</w:t>
      </w:r>
      <w:proofErr w:type="spellEnd"/>
      <w:r w:rsidRPr="00B131B1">
        <w:rPr>
          <w:rFonts w:ascii="Times New Roman" w:hAnsi="Times New Roman" w:cs="Times New Roman"/>
          <w:b/>
          <w:sz w:val="20"/>
          <w:szCs w:val="20"/>
        </w:rPr>
        <w:t xml:space="preserve">    VRPC1   VRPC2   VRPC3   Low_V_RPC2   </w:t>
      </w:r>
      <w:proofErr w:type="spellStart"/>
      <w:r w:rsidRPr="00B131B1">
        <w:rPr>
          <w:rFonts w:ascii="Times New Roman" w:hAnsi="Times New Roman" w:cs="Times New Roman"/>
          <w:b/>
          <w:sz w:val="20"/>
          <w:szCs w:val="20"/>
        </w:rPr>
        <w:t>Tin</w:t>
      </w:r>
      <w:proofErr w:type="spellEnd"/>
      <w:r w:rsidRPr="00B131B1">
        <w:rPr>
          <w:rFonts w:ascii="Times New Roman" w:hAnsi="Times New Roman" w:cs="Times New Roman"/>
          <w:b/>
          <w:sz w:val="20"/>
          <w:szCs w:val="20"/>
        </w:rPr>
        <w:t xml:space="preserve">   Tout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P      </w:t>
      </w:r>
      <w:proofErr w:type="spellStart"/>
      <w:r w:rsidRPr="00B131B1">
        <w:rPr>
          <w:rFonts w:ascii="Times New Roman" w:hAnsi="Times New Roman" w:cs="Times New Roman"/>
          <w:b/>
          <w:sz w:val="20"/>
          <w:szCs w:val="20"/>
        </w:rPr>
        <w:t>Trigger_rate</w:t>
      </w:r>
      <w:proofErr w:type="spellEnd"/>
    </w:p>
    <w:p w14:paraId="71EF6C46" w14:textId="69B4062A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 xml:space="preserve">C12|13|23     100000        1    2    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19014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15383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19065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3.7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24.4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>24.1   1006   120</w:t>
      </w:r>
    </w:p>
    <w:p w14:paraId="367DC501" w14:textId="68B590DF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 xml:space="preserve">C12|13|23     150000        3    5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19014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15987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19065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3.85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24.6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>24.2   1006   150</w:t>
      </w:r>
    </w:p>
    <w:p w14:paraId="7AAAED4F" w14:textId="4F0991FD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 xml:space="preserve">C12|13|23     150000        6    8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19014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 16595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 19065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 4.0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24.7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>24.2   1006   171</w:t>
      </w:r>
    </w:p>
    <w:p w14:paraId="77BE9BBC" w14:textId="5015C38F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 xml:space="preserve">C12|13|23     200000        9   12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19014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17200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19065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4.15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24.8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>24.2   1006   200</w:t>
      </w:r>
    </w:p>
    <w:p w14:paraId="73A5FE01" w14:textId="4B008ED4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 xml:space="preserve">C12|13|23     250000       13   17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19014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17824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19065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4.3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24.9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>24.2   1006   296</w:t>
      </w:r>
    </w:p>
    <w:p w14:paraId="3F285FD5" w14:textId="5481D2CF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 xml:space="preserve">C12|13|23     500000       18   27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 19014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18404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19065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4.45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24.8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>24.3   1006   575</w:t>
      </w:r>
    </w:p>
    <w:p w14:paraId="664F73CC" w14:textId="14DA109E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B131B1">
        <w:rPr>
          <w:rFonts w:ascii="Times New Roman" w:hAnsi="Times New Roman" w:cs="Times New Roman"/>
          <w:b/>
          <w:sz w:val="20"/>
          <w:szCs w:val="20"/>
        </w:rPr>
        <w:t xml:space="preserve">C12|13|23     750000       28   42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19014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18997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19065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4.6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25.0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>24.3   1006   820</w:t>
      </w:r>
    </w:p>
    <w:p w14:paraId="380424B7" w14:textId="65A48903" w:rsidR="00B131B1" w:rsidRPr="00B131B1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C12|13|23    1150000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43   65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19014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19553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19065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4.75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25.0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>24.4   1005  1300</w:t>
      </w:r>
    </w:p>
    <w:p w14:paraId="0905B176" w14:textId="360D1F2B" w:rsidR="00B131B1" w:rsidRPr="00C60E35" w:rsidRDefault="00B131B1" w:rsidP="00B131B1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C12|13|23    1750000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66  100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19014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20080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19065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4.9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 xml:space="preserve">25.0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B131B1">
        <w:rPr>
          <w:rFonts w:ascii="Times New Roman" w:hAnsi="Times New Roman" w:cs="Times New Roman"/>
          <w:b/>
          <w:sz w:val="20"/>
          <w:szCs w:val="20"/>
        </w:rPr>
        <w:t>24.4   1005  1900</w:t>
      </w:r>
    </w:p>
    <w:p w14:paraId="3A34EFE6" w14:textId="63454908" w:rsidR="00B131B1" w:rsidRDefault="00B131B1" w:rsidP="00B131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1B1">
        <w:rPr>
          <w:rFonts w:ascii="Times New Roman" w:hAnsi="Times New Roman" w:cs="Times New Roman"/>
          <w:b/>
          <w:sz w:val="24"/>
          <w:szCs w:val="24"/>
        </w:rPr>
        <w:t xml:space="preserve">NOTE: dalle 14.00 alle 16.40 (15 </w:t>
      </w:r>
      <w:proofErr w:type="spellStart"/>
      <w:r w:rsidRPr="00B131B1">
        <w:rPr>
          <w:rFonts w:ascii="Times New Roman" w:hAnsi="Times New Roman" w:cs="Times New Roman"/>
          <w:b/>
          <w:sz w:val="24"/>
          <w:szCs w:val="24"/>
        </w:rPr>
        <w:t>min</w:t>
      </w:r>
      <w:proofErr w:type="spellEnd"/>
      <w:r w:rsidRPr="00B131B1">
        <w:rPr>
          <w:rFonts w:ascii="Times New Roman" w:hAnsi="Times New Roman" w:cs="Times New Roman"/>
          <w:b/>
          <w:sz w:val="24"/>
          <w:szCs w:val="24"/>
        </w:rPr>
        <w:t xml:space="preserve"> per </w:t>
      </w:r>
      <w:proofErr w:type="spellStart"/>
      <w:r w:rsidRPr="00B131B1">
        <w:rPr>
          <w:rFonts w:ascii="Times New Roman" w:hAnsi="Times New Roman" w:cs="Times New Roman"/>
          <w:b/>
          <w:sz w:val="24"/>
          <w:szCs w:val="24"/>
        </w:rPr>
        <w:t>run</w:t>
      </w:r>
      <w:proofErr w:type="spellEnd"/>
      <w:r w:rsidRPr="00B131B1">
        <w:rPr>
          <w:rFonts w:ascii="Times New Roman" w:hAnsi="Times New Roman" w:cs="Times New Roman"/>
          <w:b/>
          <w:sz w:val="24"/>
          <w:szCs w:val="24"/>
        </w:rPr>
        <w:t>).</w:t>
      </w:r>
    </w:p>
    <w:p w14:paraId="30717F1A" w14:textId="77777777" w:rsidR="00C60E35" w:rsidRPr="00180C2B" w:rsidRDefault="00C60E35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28B205" w14:textId="00CF7355" w:rsidR="004C2E35" w:rsidRPr="004C2E35" w:rsidRDefault="00811BA0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3-M</w:t>
      </w:r>
      <w:r w:rsidR="004C2E35" w:rsidRPr="004C2E35">
        <w:rPr>
          <w:rFonts w:ascii="Times New Roman" w:hAnsi="Times New Roman" w:cs="Times New Roman"/>
          <w:b/>
          <w:sz w:val="24"/>
          <w:szCs w:val="24"/>
        </w:rPr>
        <w:t>isura</w:t>
      </w:r>
    </w:p>
    <w:p w14:paraId="25422CBB" w14:textId="77777777" w:rsidR="004C2E35" w:rsidRPr="0051058C" w:rsidRDefault="004C2E35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61E9A" w:rsidRPr="007854DA">
        <w:rPr>
          <w:rFonts w:ascii="Times New Roman" w:hAnsi="Times New Roman" w:cs="Times New Roman"/>
          <w:sz w:val="24"/>
          <w:szCs w:val="24"/>
        </w:rPr>
        <w:t>Far partire il DAQ di EEE, acquisendo</w:t>
      </w:r>
      <w:r w:rsidR="00585B9B">
        <w:rPr>
          <w:rFonts w:ascii="Times New Roman" w:hAnsi="Times New Roman" w:cs="Times New Roman"/>
          <w:sz w:val="24"/>
          <w:szCs w:val="24"/>
        </w:rPr>
        <w:t xml:space="preserve"> </w:t>
      </w:r>
      <w:r w:rsidR="009E0EE0" w:rsidRPr="0051058C">
        <w:rPr>
          <w:rFonts w:ascii="Times New Roman" w:hAnsi="Times New Roman" w:cs="Times New Roman"/>
          <w:sz w:val="24"/>
          <w:szCs w:val="24"/>
        </w:rPr>
        <w:t>per un tempo</w:t>
      </w:r>
      <w:r w:rsidR="00585B9B" w:rsidRPr="0051058C">
        <w:rPr>
          <w:rFonts w:ascii="Times New Roman" w:hAnsi="Times New Roman" w:cs="Times New Roman"/>
          <w:sz w:val="24"/>
          <w:szCs w:val="24"/>
        </w:rPr>
        <w:t xml:space="preserve"> pari a quello riportato nella tabella qui sotto</w:t>
      </w:r>
      <w:r w:rsidR="00261E9A" w:rsidRPr="0051058C">
        <w:rPr>
          <w:rFonts w:ascii="Times New Roman" w:hAnsi="Times New Roman" w:cs="Times New Roman"/>
          <w:sz w:val="24"/>
          <w:szCs w:val="24"/>
        </w:rPr>
        <w:t>, per questo e per tutti</w:t>
      </w:r>
      <w:r w:rsidR="00A3798E" w:rsidRPr="0051058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A3798E" w:rsidRPr="0051058C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="00A3798E" w:rsidRPr="0051058C">
        <w:rPr>
          <w:rFonts w:ascii="Times New Roman" w:hAnsi="Times New Roman" w:cs="Times New Roman"/>
          <w:sz w:val="24"/>
          <w:szCs w:val="24"/>
        </w:rPr>
        <w:t xml:space="preserve"> successivi</w:t>
      </w:r>
      <w:r w:rsidR="00261E9A" w:rsidRPr="0051058C">
        <w:rPr>
          <w:rFonts w:ascii="Times New Roman" w:hAnsi="Times New Roman" w:cs="Times New Roman"/>
          <w:sz w:val="24"/>
          <w:szCs w:val="24"/>
        </w:rPr>
        <w:t xml:space="preserve">; </w:t>
      </w:r>
      <w:r w:rsidRPr="0051058C">
        <w:rPr>
          <w:rFonts w:ascii="Times New Roman" w:hAnsi="Times New Roman" w:cs="Times New Roman"/>
          <w:sz w:val="24"/>
          <w:szCs w:val="24"/>
        </w:rPr>
        <w:t>noterete che la frequenza di trigger sarà molto maggiore di quella durante la presa dati standard: questo è normale.</w:t>
      </w:r>
      <w:r w:rsidR="009E0EE0" w:rsidRPr="0051058C">
        <w:rPr>
          <w:rFonts w:ascii="Times New Roman" w:hAnsi="Times New Roman" w:cs="Times New Roman"/>
          <w:sz w:val="24"/>
          <w:szCs w:val="24"/>
        </w:rPr>
        <w:t xml:space="preserve"> </w:t>
      </w:r>
      <w:r w:rsidR="0051058C" w:rsidRPr="0051058C">
        <w:rPr>
          <w:rFonts w:ascii="Times New Roman" w:hAnsi="Times New Roman" w:cs="Times New Roman"/>
          <w:sz w:val="24"/>
          <w:szCs w:val="24"/>
        </w:rPr>
        <w:t>Il numero di event</w:t>
      </w:r>
      <w:r w:rsidR="0051058C">
        <w:rPr>
          <w:rFonts w:ascii="Times New Roman" w:hAnsi="Times New Roman" w:cs="Times New Roman"/>
          <w:sz w:val="24"/>
          <w:szCs w:val="24"/>
        </w:rPr>
        <w:t xml:space="preserve">i per </w:t>
      </w:r>
      <w:proofErr w:type="spellStart"/>
      <w:r w:rsidR="0051058C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="0051058C">
        <w:rPr>
          <w:rFonts w:ascii="Times New Roman" w:hAnsi="Times New Roman" w:cs="Times New Roman"/>
          <w:sz w:val="24"/>
          <w:szCs w:val="24"/>
        </w:rPr>
        <w:t xml:space="preserve"> può essere </w:t>
      </w:r>
      <w:r w:rsidR="00FF6277">
        <w:rPr>
          <w:rFonts w:ascii="Times New Roman" w:hAnsi="Times New Roman" w:cs="Times New Roman"/>
          <w:sz w:val="24"/>
          <w:szCs w:val="24"/>
        </w:rPr>
        <w:t xml:space="preserve">lasciato </w:t>
      </w:r>
      <w:r w:rsidR="0051058C">
        <w:rPr>
          <w:rFonts w:ascii="Times New Roman" w:hAnsi="Times New Roman" w:cs="Times New Roman"/>
          <w:sz w:val="24"/>
          <w:szCs w:val="24"/>
        </w:rPr>
        <w:t>a 5</w:t>
      </w:r>
      <w:r w:rsidR="0051058C" w:rsidRPr="0051058C">
        <w:rPr>
          <w:rFonts w:ascii="Times New Roman" w:hAnsi="Times New Roman" w:cs="Times New Roman"/>
          <w:sz w:val="24"/>
          <w:szCs w:val="24"/>
        </w:rPr>
        <w:t>0000</w:t>
      </w:r>
      <w:r w:rsidR="0051058C">
        <w:rPr>
          <w:rFonts w:ascii="Times New Roman" w:hAnsi="Times New Roman" w:cs="Times New Roman"/>
          <w:sz w:val="24"/>
          <w:szCs w:val="24"/>
        </w:rPr>
        <w:t xml:space="preserve"> </w:t>
      </w:r>
      <w:r w:rsidR="00FF6277">
        <w:rPr>
          <w:rFonts w:ascii="Times New Roman" w:hAnsi="Times New Roman" w:cs="Times New Roman"/>
          <w:sz w:val="24"/>
          <w:szCs w:val="24"/>
        </w:rPr>
        <w:t xml:space="preserve">perché se </w:t>
      </w:r>
      <w:r w:rsidR="0051058C" w:rsidRPr="0051058C">
        <w:rPr>
          <w:rFonts w:ascii="Times New Roman" w:hAnsi="Times New Roman" w:cs="Times New Roman"/>
          <w:sz w:val="24"/>
          <w:szCs w:val="24"/>
        </w:rPr>
        <w:t xml:space="preserve">si acquisiscono più </w:t>
      </w:r>
      <w:proofErr w:type="spellStart"/>
      <w:r w:rsidR="0051058C" w:rsidRPr="0051058C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="0051058C" w:rsidRPr="0051058C">
        <w:rPr>
          <w:rFonts w:ascii="Times New Roman" w:hAnsi="Times New Roman" w:cs="Times New Roman"/>
          <w:sz w:val="24"/>
          <w:szCs w:val="24"/>
        </w:rPr>
        <w:t xml:space="preserve"> a una data tensione non è comunque un problema.</w:t>
      </w:r>
    </w:p>
    <w:p w14:paraId="76BABD46" w14:textId="2653F5C9" w:rsidR="00261E9A" w:rsidRPr="007854DA" w:rsidRDefault="00C15248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 w:rsidRPr="004110EA">
        <w:rPr>
          <w:rFonts w:ascii="Times New Roman" w:hAnsi="Times New Roman" w:cs="Times New Roman"/>
          <w:sz w:val="24"/>
          <w:szCs w:val="24"/>
        </w:rPr>
        <w:t>2</w:t>
      </w:r>
      <w:r w:rsidR="004C2E35" w:rsidRPr="004110EA">
        <w:rPr>
          <w:rFonts w:ascii="Times New Roman" w:hAnsi="Times New Roman" w:cs="Times New Roman"/>
          <w:sz w:val="24"/>
          <w:szCs w:val="24"/>
        </w:rPr>
        <w:t>.</w:t>
      </w:r>
      <w:r w:rsidR="004C2E35">
        <w:rPr>
          <w:rFonts w:ascii="Times New Roman" w:hAnsi="Times New Roman" w:cs="Times New Roman"/>
          <w:sz w:val="24"/>
          <w:szCs w:val="24"/>
        </w:rPr>
        <w:t xml:space="preserve"> A</w:t>
      </w:r>
      <w:r w:rsidR="00261E9A" w:rsidRPr="007854DA">
        <w:rPr>
          <w:rFonts w:ascii="Times New Roman" w:hAnsi="Times New Roman" w:cs="Times New Roman"/>
          <w:sz w:val="24"/>
          <w:szCs w:val="24"/>
        </w:rPr>
        <w:t xml:space="preserve">nnotare, sulla tabella, il valore di HV per la Camera </w:t>
      </w:r>
      <w:r w:rsidR="00107F42">
        <w:rPr>
          <w:rFonts w:ascii="Times New Roman" w:hAnsi="Times New Roman" w:cs="Times New Roman"/>
          <w:sz w:val="24"/>
          <w:szCs w:val="24"/>
        </w:rPr>
        <w:t>Bottom</w:t>
      </w:r>
      <w:r w:rsidR="00261E9A" w:rsidRPr="007854DA">
        <w:rPr>
          <w:rFonts w:ascii="Times New Roman" w:hAnsi="Times New Roman" w:cs="Times New Roman"/>
          <w:sz w:val="24"/>
          <w:szCs w:val="24"/>
        </w:rPr>
        <w:t xml:space="preserve"> ed il </w:t>
      </w:r>
      <w:r w:rsidR="004C2E35">
        <w:rPr>
          <w:rFonts w:ascii="Times New Roman" w:hAnsi="Times New Roman" w:cs="Times New Roman"/>
          <w:sz w:val="24"/>
          <w:szCs w:val="24"/>
        </w:rPr>
        <w:t xml:space="preserve">corrispondente </w:t>
      </w:r>
      <w:r w:rsidR="00261E9A" w:rsidRPr="007854DA">
        <w:rPr>
          <w:rFonts w:ascii="Times New Roman" w:hAnsi="Times New Roman" w:cs="Times New Roman"/>
          <w:sz w:val="24"/>
          <w:szCs w:val="24"/>
        </w:rPr>
        <w:t>nome del file</w:t>
      </w:r>
      <w:r w:rsidR="009E0EE0">
        <w:rPr>
          <w:rFonts w:ascii="Times New Roman" w:hAnsi="Times New Roman" w:cs="Times New Roman"/>
          <w:sz w:val="24"/>
          <w:szCs w:val="24"/>
        </w:rPr>
        <w:t xml:space="preserve"> (nel caso ci siano più file il </w:t>
      </w:r>
      <w:proofErr w:type="spellStart"/>
      <w:r w:rsidR="009E0EE0">
        <w:rPr>
          <w:rFonts w:ascii="Times New Roman" w:hAnsi="Times New Roman" w:cs="Times New Roman"/>
          <w:sz w:val="24"/>
          <w:szCs w:val="24"/>
        </w:rPr>
        <w:t>range</w:t>
      </w:r>
      <w:proofErr w:type="spellEnd"/>
      <w:r w:rsidR="009E0EE0">
        <w:rPr>
          <w:rFonts w:ascii="Times New Roman" w:hAnsi="Times New Roman" w:cs="Times New Roman"/>
          <w:sz w:val="24"/>
          <w:szCs w:val="24"/>
        </w:rPr>
        <w:t xml:space="preserve"> dei </w:t>
      </w:r>
      <w:proofErr w:type="spellStart"/>
      <w:r w:rsidR="009E0EE0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="009E0EE0">
        <w:rPr>
          <w:rFonts w:ascii="Times New Roman" w:hAnsi="Times New Roman" w:cs="Times New Roman"/>
          <w:sz w:val="24"/>
          <w:szCs w:val="24"/>
        </w:rPr>
        <w:t>)</w:t>
      </w:r>
      <w:r w:rsidR="00261E9A" w:rsidRPr="007854DA">
        <w:rPr>
          <w:rFonts w:ascii="Times New Roman" w:hAnsi="Times New Roman" w:cs="Times New Roman"/>
          <w:sz w:val="24"/>
          <w:szCs w:val="24"/>
        </w:rPr>
        <w:t>.</w:t>
      </w:r>
    </w:p>
    <w:p w14:paraId="74FC213C" w14:textId="4DE83A7A" w:rsidR="00261E9A" w:rsidRPr="007854DA" w:rsidRDefault="004C2E35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61E9A" w:rsidRPr="007854DA">
        <w:rPr>
          <w:rFonts w:ascii="Times New Roman" w:hAnsi="Times New Roman" w:cs="Times New Roman"/>
          <w:sz w:val="24"/>
          <w:szCs w:val="24"/>
        </w:rPr>
        <w:t xml:space="preserve">Aumentare la </w:t>
      </w:r>
      <w:r w:rsidR="00107F42">
        <w:rPr>
          <w:rFonts w:ascii="Times New Roman" w:hAnsi="Times New Roman" w:cs="Times New Roman"/>
          <w:sz w:val="24"/>
          <w:szCs w:val="24"/>
        </w:rPr>
        <w:t xml:space="preserve">bassa </w:t>
      </w:r>
      <w:r w:rsidR="00261E9A" w:rsidRPr="007854DA">
        <w:rPr>
          <w:rFonts w:ascii="Times New Roman" w:hAnsi="Times New Roman" w:cs="Times New Roman"/>
          <w:sz w:val="24"/>
          <w:szCs w:val="24"/>
        </w:rPr>
        <w:t xml:space="preserve">tensione </w:t>
      </w:r>
      <w:r w:rsidRPr="00A3798E">
        <w:rPr>
          <w:rFonts w:ascii="Times New Roman" w:hAnsi="Times New Roman" w:cs="Times New Roman"/>
          <w:sz w:val="24"/>
          <w:szCs w:val="24"/>
          <w:u w:val="single"/>
        </w:rPr>
        <w:t xml:space="preserve">solo della Camera </w:t>
      </w:r>
      <w:r w:rsidR="00FA0BA4">
        <w:rPr>
          <w:rFonts w:ascii="Times New Roman" w:hAnsi="Times New Roman" w:cs="Times New Roman"/>
          <w:sz w:val="24"/>
          <w:szCs w:val="24"/>
          <w:u w:val="single"/>
        </w:rPr>
        <w:t>Bottom</w:t>
      </w:r>
      <w:r w:rsidR="004B766C">
        <w:rPr>
          <w:rFonts w:ascii="Times New Roman" w:hAnsi="Times New Roman" w:cs="Times New Roman"/>
          <w:sz w:val="24"/>
          <w:szCs w:val="24"/>
        </w:rPr>
        <w:t xml:space="preserve">, di </w:t>
      </w:r>
      <w:r w:rsidR="00107F42">
        <w:rPr>
          <w:rFonts w:ascii="Times New Roman" w:hAnsi="Times New Roman" w:cs="Times New Roman"/>
          <w:sz w:val="24"/>
          <w:szCs w:val="24"/>
        </w:rPr>
        <w:t>0.15</w:t>
      </w:r>
      <w:r w:rsidR="000D2795" w:rsidRPr="000C7710">
        <w:rPr>
          <w:rFonts w:ascii="Times New Roman" w:hAnsi="Times New Roman" w:cs="Times New Roman"/>
          <w:sz w:val="24"/>
          <w:szCs w:val="24"/>
        </w:rPr>
        <w:t xml:space="preserve"> V</w:t>
      </w:r>
      <w:r w:rsidR="000D2795" w:rsidRPr="007854DA">
        <w:rPr>
          <w:rFonts w:ascii="Times New Roman" w:hAnsi="Times New Roman" w:cs="Times New Roman"/>
          <w:sz w:val="24"/>
          <w:szCs w:val="24"/>
        </w:rPr>
        <w:t>; attendere 5 minuti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93EFEA" w14:textId="16A79511" w:rsidR="004C2E35" w:rsidRDefault="005133D9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C2E35">
        <w:rPr>
          <w:rFonts w:ascii="Times New Roman" w:hAnsi="Times New Roman" w:cs="Times New Roman"/>
          <w:sz w:val="24"/>
          <w:szCs w:val="24"/>
        </w:rPr>
        <w:t xml:space="preserve">. </w:t>
      </w:r>
      <w:r w:rsidR="000D2795" w:rsidRPr="007854DA">
        <w:rPr>
          <w:rFonts w:ascii="Times New Roman" w:hAnsi="Times New Roman" w:cs="Times New Roman"/>
          <w:sz w:val="24"/>
          <w:szCs w:val="24"/>
        </w:rPr>
        <w:t>Ripetere</w:t>
      </w:r>
      <w:r w:rsidR="004C2E35">
        <w:rPr>
          <w:rFonts w:ascii="Times New Roman" w:hAnsi="Times New Roman" w:cs="Times New Roman"/>
          <w:sz w:val="24"/>
          <w:szCs w:val="24"/>
        </w:rPr>
        <w:t xml:space="preserve"> i passi 1., 2.</w:t>
      </w:r>
      <w:r w:rsidR="000D2795" w:rsidRPr="007854DA">
        <w:rPr>
          <w:rFonts w:ascii="Times New Roman" w:hAnsi="Times New Roman" w:cs="Times New Roman"/>
          <w:sz w:val="24"/>
          <w:szCs w:val="24"/>
        </w:rPr>
        <w:t xml:space="preserve"> </w:t>
      </w:r>
      <w:r w:rsidR="004C2E35">
        <w:rPr>
          <w:rFonts w:ascii="Times New Roman" w:hAnsi="Times New Roman" w:cs="Times New Roman"/>
          <w:sz w:val="24"/>
          <w:szCs w:val="24"/>
        </w:rPr>
        <w:t xml:space="preserve">e 3. </w:t>
      </w:r>
      <w:r w:rsidR="000D2795" w:rsidRPr="007854DA">
        <w:rPr>
          <w:rFonts w:ascii="Times New Roman" w:hAnsi="Times New Roman" w:cs="Times New Roman"/>
          <w:sz w:val="24"/>
          <w:szCs w:val="24"/>
        </w:rPr>
        <w:t xml:space="preserve">fino a quando la </w:t>
      </w:r>
      <w:r w:rsidR="00107F42">
        <w:rPr>
          <w:rFonts w:ascii="Times New Roman" w:hAnsi="Times New Roman" w:cs="Times New Roman"/>
          <w:sz w:val="24"/>
          <w:szCs w:val="24"/>
        </w:rPr>
        <w:t xml:space="preserve">bassa </w:t>
      </w:r>
      <w:r w:rsidR="000D2795" w:rsidRPr="007854DA">
        <w:rPr>
          <w:rFonts w:ascii="Times New Roman" w:hAnsi="Times New Roman" w:cs="Times New Roman"/>
          <w:sz w:val="24"/>
          <w:szCs w:val="24"/>
        </w:rPr>
        <w:t xml:space="preserve">tensione della Camera </w:t>
      </w:r>
      <w:r w:rsidR="00107F42">
        <w:rPr>
          <w:rFonts w:ascii="Times New Roman" w:hAnsi="Times New Roman" w:cs="Times New Roman"/>
          <w:sz w:val="24"/>
          <w:szCs w:val="24"/>
        </w:rPr>
        <w:t>bottom</w:t>
      </w:r>
      <w:r w:rsidR="000D2795" w:rsidRPr="007854DA">
        <w:rPr>
          <w:rFonts w:ascii="Times New Roman" w:hAnsi="Times New Roman" w:cs="Times New Roman"/>
          <w:sz w:val="24"/>
          <w:szCs w:val="24"/>
        </w:rPr>
        <w:t xml:space="preserve"> avrà raggiunto il valor</w:t>
      </w:r>
      <w:r w:rsidR="004C2E35">
        <w:rPr>
          <w:rFonts w:ascii="Times New Roman" w:hAnsi="Times New Roman" w:cs="Times New Roman"/>
          <w:sz w:val="24"/>
          <w:szCs w:val="24"/>
        </w:rPr>
        <w:t>e</w:t>
      </w:r>
      <w:r w:rsidR="000D2795" w:rsidRPr="007854DA">
        <w:rPr>
          <w:rFonts w:ascii="Times New Roman" w:hAnsi="Times New Roman" w:cs="Times New Roman"/>
          <w:sz w:val="24"/>
          <w:szCs w:val="24"/>
        </w:rPr>
        <w:t xml:space="preserve"> di </w:t>
      </w:r>
      <w:r w:rsidR="00107F42">
        <w:rPr>
          <w:rFonts w:ascii="Times New Roman" w:hAnsi="Times New Roman" w:cs="Times New Roman"/>
          <w:sz w:val="24"/>
          <w:szCs w:val="24"/>
        </w:rPr>
        <w:t xml:space="preserve">4.9V, </w:t>
      </w:r>
      <w:r w:rsidR="005919E6">
        <w:rPr>
          <w:rFonts w:ascii="Times New Roman" w:hAnsi="Times New Roman" w:cs="Times New Roman"/>
          <w:sz w:val="24"/>
          <w:szCs w:val="24"/>
        </w:rPr>
        <w:t>ed acquisire l'ultimo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questa tensione.</w:t>
      </w:r>
    </w:p>
    <w:p w14:paraId="516793E3" w14:textId="7A03B917" w:rsidR="00585B9B" w:rsidRDefault="005133D9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P</w:t>
      </w:r>
      <w:r w:rsidRPr="007854DA">
        <w:rPr>
          <w:rFonts w:ascii="Times New Roman" w:hAnsi="Times New Roman" w:cs="Times New Roman"/>
          <w:sz w:val="24"/>
          <w:szCs w:val="24"/>
        </w:rPr>
        <w:t xml:space="preserve">ortare la tensione </w:t>
      </w:r>
      <w:r w:rsidRPr="0051058C">
        <w:rPr>
          <w:rFonts w:ascii="Times New Roman" w:hAnsi="Times New Roman" w:cs="Times New Roman"/>
          <w:sz w:val="24"/>
          <w:szCs w:val="24"/>
        </w:rPr>
        <w:t xml:space="preserve">della Camera </w:t>
      </w:r>
      <w:r w:rsidR="00FA0BA4">
        <w:rPr>
          <w:rFonts w:ascii="Times New Roman" w:hAnsi="Times New Roman" w:cs="Times New Roman"/>
          <w:sz w:val="24"/>
          <w:szCs w:val="24"/>
        </w:rPr>
        <w:t>Bottom</w:t>
      </w:r>
      <w:r w:rsidRPr="0051058C">
        <w:rPr>
          <w:rFonts w:ascii="Times New Roman" w:hAnsi="Times New Roman" w:cs="Times New Roman"/>
          <w:sz w:val="24"/>
          <w:szCs w:val="24"/>
        </w:rPr>
        <w:t xml:space="preserve"> a quella usata durante il Run-2, attendere 10 minuti, ed acquisire, </w:t>
      </w:r>
      <w:r w:rsidRPr="0051058C">
        <w:rPr>
          <w:rFonts w:ascii="Times New Roman" w:hAnsi="Times New Roman" w:cs="Times New Roman"/>
          <w:sz w:val="24"/>
          <w:szCs w:val="24"/>
          <w:u w:val="single"/>
        </w:rPr>
        <w:t xml:space="preserve">solo per questo </w:t>
      </w:r>
      <w:proofErr w:type="spellStart"/>
      <w:r w:rsidRPr="0051058C">
        <w:rPr>
          <w:rFonts w:ascii="Times New Roman" w:hAnsi="Times New Roman" w:cs="Times New Roman"/>
          <w:sz w:val="24"/>
          <w:szCs w:val="24"/>
          <w:u w:val="single"/>
        </w:rPr>
        <w:t>run</w:t>
      </w:r>
      <w:proofErr w:type="spellEnd"/>
      <w:r w:rsidRPr="0051058C">
        <w:rPr>
          <w:rFonts w:ascii="Times New Roman" w:hAnsi="Times New Roman" w:cs="Times New Roman"/>
          <w:sz w:val="24"/>
          <w:szCs w:val="24"/>
        </w:rPr>
        <w:t xml:space="preserve">, </w:t>
      </w:r>
      <w:r w:rsidR="009E0EE0" w:rsidRPr="0051058C">
        <w:rPr>
          <w:rFonts w:ascii="Times New Roman" w:hAnsi="Times New Roman" w:cs="Times New Roman"/>
          <w:sz w:val="24"/>
          <w:szCs w:val="24"/>
        </w:rPr>
        <w:t xml:space="preserve">per un tempo tre volte superiore a quello dei </w:t>
      </w:r>
      <w:proofErr w:type="spellStart"/>
      <w:r w:rsidR="009E0EE0" w:rsidRPr="0051058C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="009E0EE0" w:rsidRPr="0051058C">
        <w:rPr>
          <w:rFonts w:ascii="Times New Roman" w:hAnsi="Times New Roman" w:cs="Times New Roman"/>
          <w:sz w:val="24"/>
          <w:szCs w:val="24"/>
        </w:rPr>
        <w:t xml:space="preserve"> precedenti (questo per avere una misura di efficienza più precisa al volere di tensione che abbiamo usato durante il </w:t>
      </w:r>
      <w:proofErr w:type="spellStart"/>
      <w:r w:rsidR="009E0EE0" w:rsidRPr="0051058C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="009E0EE0" w:rsidRPr="0051058C">
        <w:rPr>
          <w:rFonts w:ascii="Times New Roman" w:hAnsi="Times New Roman" w:cs="Times New Roman"/>
          <w:sz w:val="24"/>
          <w:szCs w:val="24"/>
        </w:rPr>
        <w:t>).</w:t>
      </w:r>
    </w:p>
    <w:p w14:paraId="4FD80C7B" w14:textId="48199E89" w:rsidR="00FA0BA4" w:rsidRDefault="00FA0BA4" w:rsidP="00FA0B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Terminata la misura per la camera Bottom </w:t>
      </w:r>
    </w:p>
    <w:p w14:paraId="19E3C729" w14:textId="42335338" w:rsidR="00FA0BA4" w:rsidRDefault="00FA0BA4" w:rsidP="00FA0B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6.1 portare la </w:t>
      </w:r>
      <w:r w:rsidR="00107F42">
        <w:rPr>
          <w:rFonts w:ascii="Times New Roman" w:hAnsi="Times New Roman" w:cs="Times New Roman"/>
          <w:sz w:val="24"/>
          <w:szCs w:val="24"/>
        </w:rPr>
        <w:t xml:space="preserve">bassa </w:t>
      </w:r>
      <w:r>
        <w:rPr>
          <w:rFonts w:ascii="Times New Roman" w:hAnsi="Times New Roman" w:cs="Times New Roman"/>
          <w:sz w:val="24"/>
          <w:szCs w:val="24"/>
        </w:rPr>
        <w:t xml:space="preserve">tensione della Camera Middle a </w:t>
      </w:r>
      <w:r w:rsidR="00107F42">
        <w:rPr>
          <w:rFonts w:ascii="Times New Roman" w:hAnsi="Times New Roman" w:cs="Times New Roman"/>
          <w:sz w:val="24"/>
          <w:szCs w:val="24"/>
        </w:rPr>
        <w:t xml:space="preserve">3.7 </w:t>
      </w:r>
      <w:r>
        <w:rPr>
          <w:rFonts w:ascii="Times New Roman" w:hAnsi="Times New Roman" w:cs="Times New Roman"/>
          <w:sz w:val="24"/>
          <w:szCs w:val="24"/>
        </w:rPr>
        <w:t xml:space="preserve">V </w:t>
      </w:r>
    </w:p>
    <w:p w14:paraId="525C3E1E" w14:textId="2B46D05E" w:rsidR="00FA0BA4" w:rsidRDefault="00FA0BA4" w:rsidP="00FA0B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6.2 preparare il trigger in modo da poter misurare </w:t>
      </w:r>
      <w:r w:rsidR="005F2488">
        <w:rPr>
          <w:rFonts w:ascii="Times New Roman" w:hAnsi="Times New Roman" w:cs="Times New Roman"/>
          <w:sz w:val="24"/>
          <w:szCs w:val="24"/>
        </w:rPr>
        <w:t>l’efficienza della camera Middle</w:t>
      </w:r>
      <w:r w:rsidR="00B8110B">
        <w:rPr>
          <w:rFonts w:ascii="Times New Roman" w:hAnsi="Times New Roman" w:cs="Times New Roman"/>
          <w:sz w:val="24"/>
          <w:szCs w:val="24"/>
        </w:rPr>
        <w:t>:</w:t>
      </w:r>
    </w:p>
    <w:p w14:paraId="2621C774" w14:textId="0320030A" w:rsidR="005F2488" w:rsidRDefault="005F2488" w:rsidP="005F24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854DA">
        <w:rPr>
          <w:rFonts w:ascii="Times New Roman" w:hAnsi="Times New Roman" w:cs="Times New Roman"/>
          <w:sz w:val="24"/>
          <w:szCs w:val="24"/>
        </w:rPr>
        <w:t xml:space="preserve">Per la scheda di trigger Catania/CERN, portando gli </w:t>
      </w:r>
      <w:proofErr w:type="spellStart"/>
      <w:r w:rsidRPr="007854DA">
        <w:rPr>
          <w:rFonts w:ascii="Times New Roman" w:hAnsi="Times New Roman" w:cs="Times New Roman"/>
          <w:sz w:val="24"/>
          <w:szCs w:val="24"/>
        </w:rPr>
        <w:t>swit</w:t>
      </w:r>
      <w:r>
        <w:rPr>
          <w:rFonts w:ascii="Times New Roman" w:hAnsi="Times New Roman" w:cs="Times New Roman"/>
          <w:sz w:val="24"/>
          <w:szCs w:val="24"/>
        </w:rPr>
        <w:t>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e 4</w:t>
      </w:r>
      <w:r w:rsidRPr="007854DA">
        <w:rPr>
          <w:rFonts w:ascii="Times New Roman" w:hAnsi="Times New Roman" w:cs="Times New Roman"/>
          <w:sz w:val="24"/>
          <w:szCs w:val="24"/>
        </w:rPr>
        <w:t xml:space="preserve"> </w:t>
      </w:r>
      <w:r w:rsidR="00B8110B">
        <w:rPr>
          <w:rFonts w:ascii="Times New Roman" w:hAnsi="Times New Roman" w:cs="Times New Roman"/>
          <w:sz w:val="24"/>
          <w:szCs w:val="24"/>
        </w:rPr>
        <w:t>(</w:t>
      </w:r>
      <w:r w:rsidRPr="007854DA">
        <w:rPr>
          <w:rFonts w:ascii="Times New Roman" w:hAnsi="Times New Roman" w:cs="Times New Roman"/>
          <w:sz w:val="24"/>
          <w:szCs w:val="24"/>
          <w:u w:val="single"/>
        </w:rPr>
        <w:t>e solo quelli</w:t>
      </w:r>
      <w:r>
        <w:rPr>
          <w:rFonts w:ascii="Times New Roman" w:hAnsi="Times New Roman" w:cs="Times New Roman"/>
          <w:sz w:val="24"/>
          <w:szCs w:val="24"/>
        </w:rPr>
        <w:t>) riportati in Figura 3, ed evidenziati dal cerchio verde,  verso destra:</w:t>
      </w:r>
    </w:p>
    <w:p w14:paraId="0FECF94A" w14:textId="77777777" w:rsidR="005F2488" w:rsidRPr="008D372C" w:rsidRDefault="005F2488" w:rsidP="005F2488">
      <w:p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 xml:space="preserve">- Per la scheda di Bologna ci sono due possibilità, indicate entrambe nella Figura 4. </w:t>
      </w:r>
    </w:p>
    <w:p w14:paraId="11244DAC" w14:textId="04FEF6BF" w:rsidR="005F2488" w:rsidRPr="008D372C" w:rsidRDefault="005F2488" w:rsidP="005F248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 xml:space="preserve">Caso 1, convenzionalmente denominato "Tipo 1N": </w:t>
      </w:r>
      <w:r>
        <w:rPr>
          <w:rFonts w:ascii="Times New Roman" w:hAnsi="Times New Roman" w:cs="Times New Roman"/>
          <w:sz w:val="24"/>
          <w:szCs w:val="24"/>
        </w:rPr>
        <w:t>non occorre fare nulla</w:t>
      </w:r>
    </w:p>
    <w:p w14:paraId="38C48565" w14:textId="444CBCC7" w:rsidR="005F2488" w:rsidRPr="00FA0BA4" w:rsidRDefault="005F2488" w:rsidP="005F248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>Caso 2, conv</w:t>
      </w:r>
      <w:r>
        <w:rPr>
          <w:rFonts w:ascii="Times New Roman" w:hAnsi="Times New Roman" w:cs="Times New Roman"/>
          <w:sz w:val="24"/>
          <w:szCs w:val="24"/>
        </w:rPr>
        <w:t>enzionalmente denominato "Tipo 3</w:t>
      </w:r>
      <w:r w:rsidRPr="008D372C">
        <w:rPr>
          <w:rFonts w:ascii="Times New Roman" w:hAnsi="Times New Roman" w:cs="Times New Roman"/>
          <w:sz w:val="24"/>
          <w:szCs w:val="24"/>
        </w:rPr>
        <w:t>N": il cavo di trigger è collegato alla seconda coppia di pin, contando dall'alto, nel connettore di output (caso in basso a sinistra nella Figura 4). In questo ca</w:t>
      </w:r>
      <w:r>
        <w:rPr>
          <w:rFonts w:ascii="Times New Roman" w:hAnsi="Times New Roman" w:cs="Times New Roman"/>
          <w:sz w:val="24"/>
          <w:szCs w:val="24"/>
        </w:rPr>
        <w:t>so la procedura è leggermente più complessa. Come evidenziato dalla figura la scheda è in grado di fornire solo segnali di coincidenza tra le camere C1 e C3 (uscita C1&amp;C3 di figura). È quindi necessario agire sui cavi che portano i segnali di OR dalle schede di Front End alla scheda di trigger e scambiare i cavi di ingresso di camera 1 e camera 2. Così facendo si sostituirà nella logica interna della scheda di trigger la camera 1 con la camera 2. A questo punto le coincidenze effettive saranno C2&amp;C3 e potranno essere prelevate spostando</w:t>
      </w:r>
      <w:r w:rsidRPr="00FA0BA4">
        <w:rPr>
          <w:rFonts w:ascii="Times New Roman" w:hAnsi="Times New Roman" w:cs="Times New Roman"/>
          <w:sz w:val="24"/>
          <w:szCs w:val="24"/>
        </w:rPr>
        <w:t xml:space="preserve"> il cavo da cui si preleva il trigger sull’uscita denominata "C1&amp;C3" in figura, cioè sulla coppia di pin immediatamente più in basso.</w:t>
      </w:r>
    </w:p>
    <w:p w14:paraId="663E3939" w14:textId="77777777" w:rsidR="005F2488" w:rsidRPr="008D372C" w:rsidRDefault="005F2488" w:rsidP="005F2488">
      <w:p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>In entrambi i casi, i pin di partenza sono indicati da un freccia rossa in figura, ed i pin di arrivo sono indicati da una freccia gialla nella stessa figura.</w:t>
      </w:r>
    </w:p>
    <w:p w14:paraId="36EF2027" w14:textId="0B377682" w:rsidR="00B8110B" w:rsidRDefault="00B8110B" w:rsidP="00B811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Terminata la misura per la camera Middle </w:t>
      </w:r>
    </w:p>
    <w:p w14:paraId="0EB14246" w14:textId="46B17385" w:rsidR="00B8110B" w:rsidRDefault="00107F42" w:rsidP="00B811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</w:t>
      </w:r>
      <w:r w:rsidR="00B8110B">
        <w:rPr>
          <w:rFonts w:ascii="Times New Roman" w:hAnsi="Times New Roman" w:cs="Times New Roman"/>
          <w:sz w:val="24"/>
          <w:szCs w:val="24"/>
        </w:rPr>
        <w:t xml:space="preserve">.1 portare la </w:t>
      </w:r>
      <w:r>
        <w:rPr>
          <w:rFonts w:ascii="Times New Roman" w:hAnsi="Times New Roman" w:cs="Times New Roman"/>
          <w:sz w:val="24"/>
          <w:szCs w:val="24"/>
        </w:rPr>
        <w:t xml:space="preserve">bassa tensione della Camera Top a 3.7 </w:t>
      </w:r>
      <w:r w:rsidR="00B8110B">
        <w:rPr>
          <w:rFonts w:ascii="Times New Roman" w:hAnsi="Times New Roman" w:cs="Times New Roman"/>
          <w:sz w:val="24"/>
          <w:szCs w:val="24"/>
        </w:rPr>
        <w:t xml:space="preserve">V </w:t>
      </w:r>
    </w:p>
    <w:p w14:paraId="4148438F" w14:textId="23F7026E" w:rsidR="00B8110B" w:rsidRDefault="00107F42" w:rsidP="00B811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</w:t>
      </w:r>
      <w:r w:rsidR="00B8110B">
        <w:rPr>
          <w:rFonts w:ascii="Times New Roman" w:hAnsi="Times New Roman" w:cs="Times New Roman"/>
          <w:sz w:val="24"/>
          <w:szCs w:val="24"/>
        </w:rPr>
        <w:t>.2 preparare il trigger in modo da poter misurare l’efficienza della camera Top</w:t>
      </w:r>
    </w:p>
    <w:p w14:paraId="278C2229" w14:textId="6572E09E" w:rsidR="00B8110B" w:rsidRDefault="00B8110B" w:rsidP="00B811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854DA">
        <w:rPr>
          <w:rFonts w:ascii="Times New Roman" w:hAnsi="Times New Roman" w:cs="Times New Roman"/>
          <w:sz w:val="24"/>
          <w:szCs w:val="24"/>
        </w:rPr>
        <w:t xml:space="preserve">Per la scheda di trigger Catania/CERN, portando gli </w:t>
      </w:r>
      <w:proofErr w:type="spellStart"/>
      <w:r w:rsidRPr="007854DA">
        <w:rPr>
          <w:rFonts w:ascii="Times New Roman" w:hAnsi="Times New Roman" w:cs="Times New Roman"/>
          <w:sz w:val="24"/>
          <w:szCs w:val="24"/>
        </w:rPr>
        <w:t>swit</w:t>
      </w:r>
      <w:r>
        <w:rPr>
          <w:rFonts w:ascii="Times New Roman" w:hAnsi="Times New Roman" w:cs="Times New Roman"/>
          <w:sz w:val="24"/>
          <w:szCs w:val="24"/>
        </w:rPr>
        <w:t>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e 6</w:t>
      </w:r>
      <w:r w:rsidRPr="007854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854DA">
        <w:rPr>
          <w:rFonts w:ascii="Times New Roman" w:hAnsi="Times New Roman" w:cs="Times New Roman"/>
          <w:sz w:val="24"/>
          <w:szCs w:val="24"/>
          <w:u w:val="single"/>
        </w:rPr>
        <w:t>e solo quelli</w:t>
      </w:r>
      <w:r>
        <w:rPr>
          <w:rFonts w:ascii="Times New Roman" w:hAnsi="Times New Roman" w:cs="Times New Roman"/>
          <w:sz w:val="24"/>
          <w:szCs w:val="24"/>
        </w:rPr>
        <w:t>) riportati in Figura 3, ed evidenziati dal cerchio verde,  verso destra:</w:t>
      </w:r>
    </w:p>
    <w:p w14:paraId="4607416E" w14:textId="77777777" w:rsidR="00B8110B" w:rsidRPr="008D372C" w:rsidRDefault="00B8110B" w:rsidP="00B8110B">
      <w:p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 xml:space="preserve">- Per la scheda di Bologna ci sono due possibilità, indicate entrambe nella Figura 4. </w:t>
      </w:r>
    </w:p>
    <w:p w14:paraId="1F65FE31" w14:textId="77777777" w:rsidR="00B8110B" w:rsidRPr="008D372C" w:rsidRDefault="00B8110B" w:rsidP="00B8110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 xml:space="preserve">Caso 1, convenzionalmente denominato "Tipo 1N": </w:t>
      </w:r>
      <w:r>
        <w:rPr>
          <w:rFonts w:ascii="Times New Roman" w:hAnsi="Times New Roman" w:cs="Times New Roman"/>
          <w:sz w:val="24"/>
          <w:szCs w:val="24"/>
        </w:rPr>
        <w:t>non occorre fare nulla</w:t>
      </w:r>
    </w:p>
    <w:p w14:paraId="26D5607D" w14:textId="5161644F" w:rsidR="00B8110B" w:rsidRDefault="00B8110B" w:rsidP="00B8110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372C">
        <w:rPr>
          <w:rFonts w:ascii="Times New Roman" w:hAnsi="Times New Roman" w:cs="Times New Roman"/>
          <w:sz w:val="24"/>
          <w:szCs w:val="24"/>
        </w:rPr>
        <w:t>Caso 2, conv</w:t>
      </w:r>
      <w:r>
        <w:rPr>
          <w:rFonts w:ascii="Times New Roman" w:hAnsi="Times New Roman" w:cs="Times New Roman"/>
          <w:sz w:val="24"/>
          <w:szCs w:val="24"/>
        </w:rPr>
        <w:t>enzionalmente denominato "Tipo 3</w:t>
      </w:r>
      <w:r w:rsidRPr="008D372C">
        <w:rPr>
          <w:rFonts w:ascii="Times New Roman" w:hAnsi="Times New Roman" w:cs="Times New Roman"/>
          <w:sz w:val="24"/>
          <w:szCs w:val="24"/>
        </w:rPr>
        <w:t>N": il cavo di trigger è collegato alla seconda coppia di pin, contando dall'alto, nel connettore di output (caso in basso a sinistra nella Figura 4). In questo ca</w:t>
      </w:r>
      <w:r>
        <w:rPr>
          <w:rFonts w:ascii="Times New Roman" w:hAnsi="Times New Roman" w:cs="Times New Roman"/>
          <w:sz w:val="24"/>
          <w:szCs w:val="24"/>
        </w:rPr>
        <w:t xml:space="preserve">so la procedura è leggermente più complessa. Come evidenziato dalla figura la scheda è in grado di fornire solo segnali di coincidenza tra le camere C1 e C3 </w:t>
      </w:r>
      <w:r>
        <w:rPr>
          <w:rFonts w:ascii="Times New Roman" w:hAnsi="Times New Roman" w:cs="Times New Roman"/>
          <w:sz w:val="24"/>
          <w:szCs w:val="24"/>
        </w:rPr>
        <w:lastRenderedPageBreak/>
        <w:t>(uscita C1&amp;C3 di figura). È necessario agire sui cavi che portano i segnali di OR dalle schede di Front End alla scheda di trigger e scambiare i cavi di ingresso di camera 2 e camera 3. Così facendo si sostituirà nella logica interna della scheda di trigger la camera 3 con la camera 2. A questo punto le coincidenze effettive saranno C1&amp;C2 e potranno essere prelevate spostando</w:t>
      </w:r>
      <w:r w:rsidRPr="00FA0BA4">
        <w:rPr>
          <w:rFonts w:ascii="Times New Roman" w:hAnsi="Times New Roman" w:cs="Times New Roman"/>
          <w:sz w:val="24"/>
          <w:szCs w:val="24"/>
        </w:rPr>
        <w:t xml:space="preserve"> il cavo da cui si preleva il trigger sull’uscita denominata "C1&amp;C3" in figura, cioè sulla coppia di pin immediatamente più in basso.</w:t>
      </w:r>
    </w:p>
    <w:p w14:paraId="5F97CA26" w14:textId="77777777" w:rsidR="00B37F96" w:rsidRPr="00FA0BA4" w:rsidRDefault="00B37F96" w:rsidP="00B37F9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DA147EE" w14:textId="53C70AAD" w:rsidR="004C2E35" w:rsidRPr="004C2E35" w:rsidRDefault="00B37F96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4-</w:t>
      </w:r>
      <w:r w:rsidR="004C2E35" w:rsidRPr="004C2E35">
        <w:rPr>
          <w:rFonts w:ascii="Times New Roman" w:hAnsi="Times New Roman" w:cs="Times New Roman"/>
          <w:b/>
          <w:sz w:val="24"/>
          <w:szCs w:val="24"/>
        </w:rPr>
        <w:t>Termine della procedura</w:t>
      </w:r>
    </w:p>
    <w:p w14:paraId="7F512E7A" w14:textId="77777777" w:rsidR="005E7863" w:rsidRDefault="005133D9" w:rsidP="004B76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C2E35">
        <w:rPr>
          <w:rFonts w:ascii="Times New Roman" w:hAnsi="Times New Roman" w:cs="Times New Roman"/>
          <w:sz w:val="24"/>
          <w:szCs w:val="24"/>
        </w:rPr>
        <w:t xml:space="preserve">. </w:t>
      </w:r>
      <w:r w:rsidR="000D2795" w:rsidRPr="007854DA">
        <w:rPr>
          <w:rFonts w:ascii="Times New Roman" w:hAnsi="Times New Roman" w:cs="Times New Roman"/>
          <w:sz w:val="24"/>
          <w:szCs w:val="24"/>
        </w:rPr>
        <w:t>Ripristinare il trigger nel</w:t>
      </w:r>
      <w:r w:rsidR="005E7863">
        <w:rPr>
          <w:rFonts w:ascii="Times New Roman" w:hAnsi="Times New Roman" w:cs="Times New Roman"/>
          <w:sz w:val="24"/>
          <w:szCs w:val="24"/>
        </w:rPr>
        <w:t>la configurazione originaria</w:t>
      </w:r>
      <w:r w:rsidR="000D2795" w:rsidRPr="007854DA">
        <w:rPr>
          <w:rFonts w:ascii="Times New Roman" w:hAnsi="Times New Roman" w:cs="Times New Roman"/>
          <w:sz w:val="24"/>
          <w:szCs w:val="24"/>
        </w:rPr>
        <w:t>.</w:t>
      </w:r>
      <w:r w:rsidR="005E7863">
        <w:rPr>
          <w:rFonts w:ascii="Times New Roman" w:hAnsi="Times New Roman" w:cs="Times New Roman"/>
          <w:sz w:val="24"/>
          <w:szCs w:val="24"/>
        </w:rPr>
        <w:t xml:space="preserve"> Questo va fatto:</w:t>
      </w:r>
    </w:p>
    <w:p w14:paraId="68710749" w14:textId="77777777" w:rsidR="005E7863" w:rsidRDefault="005E7863" w:rsidP="004B76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nel caso della scheda Catania/CERN, riportando gli </w:t>
      </w:r>
      <w:proofErr w:type="spellStart"/>
      <w:r>
        <w:rPr>
          <w:rFonts w:ascii="Times New Roman" w:hAnsi="Times New Roman" w:cs="Times New Roman"/>
          <w:sz w:val="24"/>
          <w:szCs w:val="24"/>
        </w:rPr>
        <w:t>switch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nella posizione originaria;</w:t>
      </w:r>
    </w:p>
    <w:p w14:paraId="53317D38" w14:textId="77777777" w:rsidR="005133D9" w:rsidRDefault="005E7863" w:rsidP="004B76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-nel caso della scheda di Bologna</w:t>
      </w:r>
      <w:r w:rsidR="00BF6BC7">
        <w:rPr>
          <w:rFonts w:ascii="Times New Roman" w:hAnsi="Times New Roman" w:cs="Times New Roman"/>
          <w:sz w:val="24"/>
          <w:szCs w:val="24"/>
        </w:rPr>
        <w:t>, connettendo il cavo di trigger nella posizione originaria.</w:t>
      </w:r>
    </w:p>
    <w:p w14:paraId="2C9DB74B" w14:textId="77777777" w:rsidR="00C52161" w:rsidRPr="009E0EE0" w:rsidRDefault="00FF6277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C2E35" w:rsidRPr="009E0EE0">
        <w:rPr>
          <w:rFonts w:ascii="Times New Roman" w:hAnsi="Times New Roman" w:cs="Times New Roman"/>
          <w:sz w:val="24"/>
          <w:szCs w:val="24"/>
        </w:rPr>
        <w:t xml:space="preserve">. </w:t>
      </w:r>
      <w:r w:rsidR="00C52161" w:rsidRPr="00FF6277">
        <w:rPr>
          <w:rFonts w:ascii="Times New Roman" w:hAnsi="Times New Roman" w:cs="Times New Roman"/>
          <w:b/>
          <w:sz w:val="24"/>
          <w:szCs w:val="24"/>
        </w:rPr>
        <w:t xml:space="preserve">Ripristinare </w:t>
      </w:r>
      <w:r w:rsidRPr="00FF6277">
        <w:rPr>
          <w:rFonts w:ascii="Times New Roman" w:hAnsi="Times New Roman" w:cs="Times New Roman"/>
          <w:b/>
          <w:sz w:val="24"/>
          <w:szCs w:val="24"/>
        </w:rPr>
        <w:t>il percorso originario nella DAQ</w:t>
      </w:r>
      <w:r>
        <w:rPr>
          <w:rFonts w:ascii="Times New Roman" w:hAnsi="Times New Roman" w:cs="Times New Roman"/>
          <w:sz w:val="24"/>
          <w:szCs w:val="24"/>
        </w:rPr>
        <w:t xml:space="preserve"> (“Output Directory”)</w:t>
      </w:r>
      <w:r w:rsidR="00C52161" w:rsidRPr="009E0EE0">
        <w:rPr>
          <w:rFonts w:ascii="Times New Roman" w:hAnsi="Times New Roman" w:cs="Times New Roman"/>
          <w:sz w:val="24"/>
          <w:szCs w:val="24"/>
        </w:rPr>
        <w:t>.</w:t>
      </w:r>
    </w:p>
    <w:p w14:paraId="398D8BF1" w14:textId="77777777" w:rsidR="000D2795" w:rsidRDefault="00B16638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procedura di analisi dati sarà eseguita centralmente da un gruppo della collaborazione EEE, ed i risultati vi saranno comunicati quanto prima.</w:t>
      </w:r>
    </w:p>
    <w:p w14:paraId="063E7246" w14:textId="77777777" w:rsidR="003973B3" w:rsidRDefault="004110EA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 qualunque dubbio </w:t>
      </w:r>
      <w:r w:rsidR="005E7863">
        <w:rPr>
          <w:rFonts w:ascii="Times New Roman" w:hAnsi="Times New Roman" w:cs="Times New Roman"/>
          <w:sz w:val="24"/>
          <w:szCs w:val="24"/>
        </w:rPr>
        <w:t xml:space="preserve">o problema </w:t>
      </w:r>
      <w:r>
        <w:rPr>
          <w:rFonts w:ascii="Times New Roman" w:hAnsi="Times New Roman" w:cs="Times New Roman"/>
          <w:sz w:val="24"/>
          <w:szCs w:val="24"/>
        </w:rPr>
        <w:t xml:space="preserve">sull'effettuazione della procedura, </w:t>
      </w:r>
      <w:r w:rsidR="00ED3CB4">
        <w:rPr>
          <w:rFonts w:ascii="Times New Roman" w:hAnsi="Times New Roman" w:cs="Times New Roman"/>
          <w:sz w:val="24"/>
          <w:szCs w:val="24"/>
        </w:rPr>
        <w:t xml:space="preserve">rivolgersi al proprio referente, oppure </w:t>
      </w:r>
      <w:r>
        <w:rPr>
          <w:rFonts w:ascii="Times New Roman" w:hAnsi="Times New Roman" w:cs="Times New Roman"/>
          <w:sz w:val="24"/>
          <w:szCs w:val="24"/>
        </w:rPr>
        <w:t>contattare: marco.garbini@bo.infn.it</w:t>
      </w:r>
      <w:r w:rsidR="005133D9">
        <w:rPr>
          <w:rFonts w:ascii="Times New Roman" w:hAnsi="Times New Roman" w:cs="Times New Roman"/>
          <w:sz w:val="24"/>
          <w:szCs w:val="24"/>
        </w:rPr>
        <w:t xml:space="preserve"> (per la parte hardware)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133D9">
        <w:rPr>
          <w:rFonts w:ascii="Times New Roman" w:hAnsi="Times New Roman" w:cs="Times New Roman"/>
          <w:sz w:val="24"/>
          <w:szCs w:val="24"/>
        </w:rPr>
        <w:t xml:space="preserve">francesco.noferini@bo.infn.it (per la parte software), </w:t>
      </w:r>
      <w:r>
        <w:rPr>
          <w:rFonts w:ascii="Times New Roman" w:hAnsi="Times New Roman" w:cs="Times New Roman"/>
          <w:sz w:val="24"/>
          <w:szCs w:val="24"/>
        </w:rPr>
        <w:t>marcello.abbrescia@ba.infn.it</w:t>
      </w:r>
      <w:r w:rsidR="005133D9">
        <w:rPr>
          <w:rFonts w:ascii="Times New Roman" w:hAnsi="Times New Roman" w:cs="Times New Roman"/>
          <w:sz w:val="24"/>
          <w:szCs w:val="24"/>
        </w:rPr>
        <w:t xml:space="preserve"> (per l'organizzazione della presa dati).</w:t>
      </w:r>
    </w:p>
    <w:p w14:paraId="15F16518" w14:textId="77777777" w:rsidR="00B37F96" w:rsidRDefault="00B37F96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2C1D88" w14:textId="77777777" w:rsidR="0080343A" w:rsidRDefault="0080343A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75BD20" w14:textId="77777777" w:rsidR="0080343A" w:rsidRDefault="0080343A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E562D7" w14:textId="77777777" w:rsidR="0080343A" w:rsidRDefault="0080343A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0DD9BA" w14:textId="77777777" w:rsidR="0080343A" w:rsidRDefault="0080343A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ECC4B" w14:textId="77777777" w:rsidR="00D6284E" w:rsidRDefault="00D6284E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A05C00" w14:textId="77777777" w:rsidR="00D6284E" w:rsidRDefault="00D6284E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F61E20" w14:textId="77777777" w:rsidR="00D6284E" w:rsidRDefault="00D6284E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EE9F53" w14:textId="77777777" w:rsidR="00D6284E" w:rsidRDefault="00D6284E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62E3A1" w14:textId="77777777" w:rsidR="00D6284E" w:rsidRDefault="00D6284E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C38556" w14:textId="77777777" w:rsidR="00D6284E" w:rsidRDefault="00D6284E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DEF2CE" w14:textId="77777777" w:rsidR="00D6284E" w:rsidRDefault="00D6284E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BFFFD1" w14:textId="77777777" w:rsidR="00B37F96" w:rsidRDefault="00B37F96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C5D450" w14:textId="77777777" w:rsidR="00B37F96" w:rsidRDefault="00B37F96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B2931D" w14:textId="77777777" w:rsidR="008D27CA" w:rsidRPr="008D27CA" w:rsidRDefault="008D27CA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7CA">
        <w:rPr>
          <w:rFonts w:ascii="Times New Roman" w:hAnsi="Times New Roman" w:cs="Times New Roman"/>
          <w:b/>
          <w:sz w:val="24"/>
          <w:szCs w:val="24"/>
        </w:rPr>
        <w:lastRenderedPageBreak/>
        <w:t>Tabella 1</w:t>
      </w:r>
      <w:r>
        <w:rPr>
          <w:rFonts w:ascii="Times New Roman" w:hAnsi="Times New Roman" w:cs="Times New Roman"/>
          <w:b/>
          <w:sz w:val="24"/>
          <w:szCs w:val="24"/>
        </w:rPr>
        <w:t>: Tempi di misura per ciascun valore di tensione della camera 2.</w:t>
      </w:r>
    </w:p>
    <w:p w14:paraId="71C29566" w14:textId="77777777" w:rsidR="003973B3" w:rsidRPr="008D27CA" w:rsidRDefault="003973B3" w:rsidP="007854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243" w:tblpY="-5"/>
        <w:tblW w:w="8996" w:type="dxa"/>
        <w:tblLook w:val="04A0" w:firstRow="1" w:lastRow="0" w:firstColumn="1" w:lastColumn="0" w:noHBand="0" w:noVBand="1"/>
      </w:tblPr>
      <w:tblGrid>
        <w:gridCol w:w="1253"/>
        <w:gridCol w:w="1696"/>
        <w:gridCol w:w="889"/>
        <w:gridCol w:w="1524"/>
        <w:gridCol w:w="2294"/>
        <w:gridCol w:w="1340"/>
      </w:tblGrid>
      <w:tr w:rsidR="003973B3" w:rsidRPr="003973B3" w14:paraId="0A62D844" w14:textId="77777777" w:rsidTr="003973B3">
        <w:trPr>
          <w:trHeight w:val="600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50EA7067" w14:textId="77777777" w:rsidR="003973B3" w:rsidRPr="003973B3" w:rsidRDefault="003973B3" w:rsidP="003973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Scuola</w:t>
            </w:r>
            <w:proofErr w:type="spellEnd"/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4CE6ED1E" w14:textId="77777777" w:rsidR="003973B3" w:rsidRPr="003973B3" w:rsidRDefault="003973B3" w:rsidP="003973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Giorno</w:t>
            </w:r>
            <w:proofErr w:type="spellEnd"/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52237F99" w14:textId="77777777" w:rsidR="003973B3" w:rsidRPr="003973B3" w:rsidRDefault="003973B3" w:rsidP="003973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Ora</w:t>
            </w:r>
            <w:proofErr w:type="spellEnd"/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36E2F968" w14:textId="77777777" w:rsidR="003973B3" w:rsidRPr="003973B3" w:rsidRDefault="003973B3" w:rsidP="003973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RATE of Rec</w:t>
            </w:r>
          </w:p>
        </w:tc>
        <w:tc>
          <w:tcPr>
            <w:tcW w:w="2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3C86E90B" w14:textId="77777777" w:rsidR="003973B3" w:rsidRPr="003973B3" w:rsidRDefault="003973B3" w:rsidP="003973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Time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to measure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1EA711CE" w14:textId="77777777" w:rsidR="003973B3" w:rsidRPr="003973B3" w:rsidRDefault="003973B3" w:rsidP="003973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STATUS</w:t>
            </w:r>
          </w:p>
        </w:tc>
      </w:tr>
      <w:tr w:rsidR="003973B3" w:rsidRPr="003973B3" w14:paraId="48777E5D" w14:textId="77777777" w:rsidTr="003973B3">
        <w:trPr>
          <w:trHeight w:val="352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66AC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ALTA-01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904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5CBAF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15:32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3D4E4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23,00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D9EA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6AA7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0D9DAF85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806A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AREZ-01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390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79B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15:29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709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24,00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286B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EE5E2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72E406B2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3624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BARI-01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F61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C9A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15:04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5B9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17,00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B215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89DA1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2A1971A3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D95E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BOLO-01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CAFB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E53C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14:10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17C6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40,00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CCD8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  <w:hideMark/>
          </w:tcPr>
          <w:p w14:paraId="7AB919A3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8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8000"/>
                <w:sz w:val="24"/>
                <w:szCs w:val="24"/>
                <w:lang w:val="en-US"/>
              </w:rPr>
              <w:t> </w:t>
            </w:r>
          </w:p>
        </w:tc>
      </w:tr>
      <w:tr w:rsidR="003973B3" w:rsidRPr="003973B3" w14:paraId="3A2FA200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3D21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BOLO-02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D65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gio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07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4F5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11:29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F1D3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215E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6D46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09ECB9B9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BC61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BOLO-03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C20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A33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15:39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6DE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36,00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8A4B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E227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39562451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DB22A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BOLO-04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EBCC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B23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15:26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08A1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35,00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CCBF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DAA76F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4EC3AEC6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0CD8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CAGL-01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970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EE7B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15:29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35F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17,00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2071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C757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4756C9B8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B985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CAGL-02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0A1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02D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15:07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4685D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17,00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A076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C9F44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11E05B9B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85C3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CAGL-03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759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0DCF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15:16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225B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21,00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FE76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62C30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6BE873CB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F30B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CATA-01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CD81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04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marzo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A5E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12:44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792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18,00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2FD3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79D41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1BD71291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20E4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CATA-02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A54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A04C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15:03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654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11,00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8C91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1F464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1AF9A178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00E2F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CATZ-01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DBD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CA5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15:41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A7F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27,00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EE06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B42B9C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088390DE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28FF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CERN-01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B104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B7C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15:25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1DA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39,00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BF3A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4DDF3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2B56C906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431B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CERN-02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2DF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1754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15:09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A6A4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9,00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B31B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F7B7E6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5EE39705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B62F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COSE-01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FC1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gio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21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0873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07:04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F48C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4,00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97B9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2473B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5BCF1ED8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8CEE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FRAS-02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78C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315B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15:42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449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33,00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B768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1023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2A999696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3204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FRAS-03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8C5D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752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15:22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F07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47,00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183D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EDC48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4913194C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B1A9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GROS-01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90EF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1A4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15:03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26E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31,00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4C29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4704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027A94AA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4E79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GROS-02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57E4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440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14:58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F4F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25,00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B6EB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533A1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0426FBD6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E3D3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LAQU-01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D39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4D8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15:19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35D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36,00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AA04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9095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44824302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F5F1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LAQU-02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028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368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15:14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F31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41,00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A4D8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DF23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396FCCBC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7672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LECC-01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E1A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E51C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14:31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342C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6,00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3D05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EDC2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35ED0337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E0D9C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LECC-02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CDD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gio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14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0DB5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18:29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A66B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BF2B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D9A71F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009B1474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1C3C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LECC-03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200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lun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07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marzo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C4DF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10:49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836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62A1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A1B49F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528E6771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4DB4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LODI-01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C8A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D6C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15:13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67A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50,00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904C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7554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55E58560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492C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PARM-01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DEC6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17D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14:57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58A4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17,00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154A3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78A883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2DEA776E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A145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lastRenderedPageBreak/>
              <w:t>PATE-01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B56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08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E206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09:44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BD1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3569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47C20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04C7C1FB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9380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PISA-01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557D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B7AE4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15:23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7EE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18,00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4A58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D3F76C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493F18FD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6231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REGG-01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F1DB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225F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14:50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58C1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10,00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871C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AE9FC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181C7686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7918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SALE-01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468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03A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14:57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055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CFF9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861C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32E0ED8D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BB23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SAVO-01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F9F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5BAB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15:13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732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53,00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9CAB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6355D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1694FE2A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08E5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SAVO-02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2EC1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7BC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15:18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519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54,00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2FAC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FA6F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3F244E5A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6014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SAVO-03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E2C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4AA6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15:07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AD2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36,00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8BC2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D25C1B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379EF2DF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A4AA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TERA-01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030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0BAF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14:52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9CE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3DA4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874A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12D5CEE6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1932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TORI-02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783D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gio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21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BDA3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14:45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EB4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56,00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2309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1E4DD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68BBCA2F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F1483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TORI-03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BFF4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CFBA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15:27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F57B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52,00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1A2C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DBD17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46789F0D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5B13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TORI-04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8DE3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413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14:50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B4DD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52,00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67BD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15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66954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4B011DFD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97A8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TRAP-01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CB0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mer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marzo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4121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12:33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5F50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4F1D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4D736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62C71E2A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57FE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TRIN-01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600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gio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21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9B3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07:33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B9C5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17,00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68CB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3336B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7AFBAEC4" w14:textId="77777777" w:rsidTr="003973B3">
        <w:trPr>
          <w:trHeight w:val="46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0BA0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VIAR-01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AED9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ven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9DBD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11:28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2C82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750B1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F6B7F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3973B3" w:rsidRPr="003973B3" w14:paraId="3741FDE8" w14:textId="77777777" w:rsidTr="00094FCA">
        <w:trPr>
          <w:trHeight w:val="480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87EC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VIAR-02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71FC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gio</w:t>
            </w:r>
            <w:proofErr w:type="spellEnd"/>
            <w:proofErr w:type="gramEnd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 xml:space="preserve"> 21 </w:t>
            </w:r>
            <w:proofErr w:type="spellStart"/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aprile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0F16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15:34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6C2E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29,00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C222" w14:textId="77777777" w:rsidR="003973B3" w:rsidRPr="003973B3" w:rsidRDefault="003973B3" w:rsidP="00397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3973B3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en-US"/>
              </w:rPr>
              <w:t>minuti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14648" w14:textId="77777777" w:rsidR="003973B3" w:rsidRPr="003973B3" w:rsidRDefault="003973B3" w:rsidP="003973B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 w:rsidRPr="003973B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14:paraId="79B67BF4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BE3533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0BE594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7348DD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BF27EA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6B2FD9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176AA1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627150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A1E734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2F60E6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A53B6F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E5F01C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393364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757FA3" w14:textId="77777777" w:rsidR="003973B3" w:rsidRDefault="003973B3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FAC965" w14:textId="747AE493" w:rsidR="003B1FF9" w:rsidRDefault="00B37F96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1BCBEA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6A8ECC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F50A30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94CACC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34DB95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D8DD6A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B2EFC6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A51E40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86543E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5ABAF2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C2A963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E8FBC7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0FDFB5" w14:textId="77777777" w:rsidR="00B131B1" w:rsidRDefault="00B131B1" w:rsidP="007854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05D123" w14:textId="3B16098D" w:rsidR="00B131B1" w:rsidRDefault="00D6284E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Esempio: Curve di efficienza ottenute con i telescopio BOLO-01/04</w:t>
      </w:r>
      <w:r w:rsidR="008642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560036" w14:textId="575A6A15" w:rsidR="009869D9" w:rsidRDefault="009869D9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30460A" wp14:editId="28747815">
            <wp:extent cx="5080000" cy="2565400"/>
            <wp:effectExtent l="0" t="0" r="25400" b="2540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0" w:name="_GoBack"/>
      <w:bookmarkEnd w:id="0"/>
    </w:p>
    <w:p w14:paraId="52744013" w14:textId="25BED765" w:rsidR="00864211" w:rsidRPr="007854DA" w:rsidRDefault="00864211" w:rsidP="00785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5A14AF" wp14:editId="2EB3248E">
            <wp:extent cx="5080000" cy="2565400"/>
            <wp:effectExtent l="0" t="0" r="25400" b="254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sectPr w:rsidR="00864211" w:rsidRPr="007854DA" w:rsidSect="008F60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3617D"/>
    <w:multiLevelType w:val="hybridMultilevel"/>
    <w:tmpl w:val="91B8D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75F54"/>
    <w:multiLevelType w:val="hybridMultilevel"/>
    <w:tmpl w:val="B2F4CC56"/>
    <w:lvl w:ilvl="0" w:tplc="0409000F">
      <w:start w:val="1"/>
      <w:numFmt w:val="decimal"/>
      <w:lvlText w:val="%1."/>
      <w:lvlJc w:val="left"/>
      <w:pPr>
        <w:ind w:left="1427" w:hanging="360"/>
      </w:pPr>
    </w:lvl>
    <w:lvl w:ilvl="1" w:tplc="04090019" w:tentative="1">
      <w:start w:val="1"/>
      <w:numFmt w:val="lowerLetter"/>
      <w:lvlText w:val="%2."/>
      <w:lvlJc w:val="left"/>
      <w:pPr>
        <w:ind w:left="2147" w:hanging="360"/>
      </w:pPr>
    </w:lvl>
    <w:lvl w:ilvl="2" w:tplc="0409001B" w:tentative="1">
      <w:start w:val="1"/>
      <w:numFmt w:val="lowerRoman"/>
      <w:lvlText w:val="%3."/>
      <w:lvlJc w:val="right"/>
      <w:pPr>
        <w:ind w:left="2867" w:hanging="180"/>
      </w:pPr>
    </w:lvl>
    <w:lvl w:ilvl="3" w:tplc="0409000F" w:tentative="1">
      <w:start w:val="1"/>
      <w:numFmt w:val="decimal"/>
      <w:lvlText w:val="%4."/>
      <w:lvlJc w:val="left"/>
      <w:pPr>
        <w:ind w:left="3587" w:hanging="360"/>
      </w:pPr>
    </w:lvl>
    <w:lvl w:ilvl="4" w:tplc="04090019" w:tentative="1">
      <w:start w:val="1"/>
      <w:numFmt w:val="lowerLetter"/>
      <w:lvlText w:val="%5."/>
      <w:lvlJc w:val="left"/>
      <w:pPr>
        <w:ind w:left="4307" w:hanging="360"/>
      </w:pPr>
    </w:lvl>
    <w:lvl w:ilvl="5" w:tplc="0409001B" w:tentative="1">
      <w:start w:val="1"/>
      <w:numFmt w:val="lowerRoman"/>
      <w:lvlText w:val="%6."/>
      <w:lvlJc w:val="right"/>
      <w:pPr>
        <w:ind w:left="5027" w:hanging="180"/>
      </w:pPr>
    </w:lvl>
    <w:lvl w:ilvl="6" w:tplc="0409000F" w:tentative="1">
      <w:start w:val="1"/>
      <w:numFmt w:val="decimal"/>
      <w:lvlText w:val="%7."/>
      <w:lvlJc w:val="left"/>
      <w:pPr>
        <w:ind w:left="5747" w:hanging="360"/>
      </w:pPr>
    </w:lvl>
    <w:lvl w:ilvl="7" w:tplc="04090019" w:tentative="1">
      <w:start w:val="1"/>
      <w:numFmt w:val="lowerLetter"/>
      <w:lvlText w:val="%8."/>
      <w:lvlJc w:val="left"/>
      <w:pPr>
        <w:ind w:left="6467" w:hanging="360"/>
      </w:pPr>
    </w:lvl>
    <w:lvl w:ilvl="8" w:tplc="040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2">
    <w:nsid w:val="54102432"/>
    <w:multiLevelType w:val="hybridMultilevel"/>
    <w:tmpl w:val="1B4A4E5C"/>
    <w:lvl w:ilvl="0" w:tplc="0409001B">
      <w:start w:val="1"/>
      <w:numFmt w:val="lowerRoman"/>
      <w:lvlText w:val="%1."/>
      <w:lvlJc w:val="right"/>
      <w:pPr>
        <w:ind w:left="1427" w:hanging="360"/>
      </w:pPr>
    </w:lvl>
    <w:lvl w:ilvl="1" w:tplc="04090019" w:tentative="1">
      <w:start w:val="1"/>
      <w:numFmt w:val="lowerLetter"/>
      <w:lvlText w:val="%2."/>
      <w:lvlJc w:val="left"/>
      <w:pPr>
        <w:ind w:left="2147" w:hanging="360"/>
      </w:pPr>
    </w:lvl>
    <w:lvl w:ilvl="2" w:tplc="0409001B" w:tentative="1">
      <w:start w:val="1"/>
      <w:numFmt w:val="lowerRoman"/>
      <w:lvlText w:val="%3."/>
      <w:lvlJc w:val="right"/>
      <w:pPr>
        <w:ind w:left="2867" w:hanging="180"/>
      </w:pPr>
    </w:lvl>
    <w:lvl w:ilvl="3" w:tplc="0409000F" w:tentative="1">
      <w:start w:val="1"/>
      <w:numFmt w:val="decimal"/>
      <w:lvlText w:val="%4."/>
      <w:lvlJc w:val="left"/>
      <w:pPr>
        <w:ind w:left="3587" w:hanging="360"/>
      </w:pPr>
    </w:lvl>
    <w:lvl w:ilvl="4" w:tplc="04090019" w:tentative="1">
      <w:start w:val="1"/>
      <w:numFmt w:val="lowerLetter"/>
      <w:lvlText w:val="%5."/>
      <w:lvlJc w:val="left"/>
      <w:pPr>
        <w:ind w:left="4307" w:hanging="360"/>
      </w:pPr>
    </w:lvl>
    <w:lvl w:ilvl="5" w:tplc="0409001B" w:tentative="1">
      <w:start w:val="1"/>
      <w:numFmt w:val="lowerRoman"/>
      <w:lvlText w:val="%6."/>
      <w:lvlJc w:val="right"/>
      <w:pPr>
        <w:ind w:left="5027" w:hanging="180"/>
      </w:pPr>
    </w:lvl>
    <w:lvl w:ilvl="6" w:tplc="0409000F" w:tentative="1">
      <w:start w:val="1"/>
      <w:numFmt w:val="decimal"/>
      <w:lvlText w:val="%7."/>
      <w:lvlJc w:val="left"/>
      <w:pPr>
        <w:ind w:left="5747" w:hanging="360"/>
      </w:pPr>
    </w:lvl>
    <w:lvl w:ilvl="7" w:tplc="04090019" w:tentative="1">
      <w:start w:val="1"/>
      <w:numFmt w:val="lowerLetter"/>
      <w:lvlText w:val="%8."/>
      <w:lvlJc w:val="left"/>
      <w:pPr>
        <w:ind w:left="6467" w:hanging="360"/>
      </w:pPr>
    </w:lvl>
    <w:lvl w:ilvl="8" w:tplc="040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3">
    <w:nsid w:val="56750313"/>
    <w:multiLevelType w:val="hybridMultilevel"/>
    <w:tmpl w:val="44584E0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58521ACD"/>
    <w:multiLevelType w:val="hybridMultilevel"/>
    <w:tmpl w:val="0D1659C8"/>
    <w:lvl w:ilvl="0" w:tplc="F88A5B6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F00C22"/>
    <w:multiLevelType w:val="hybridMultilevel"/>
    <w:tmpl w:val="A75280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0B1011"/>
    <w:multiLevelType w:val="hybridMultilevel"/>
    <w:tmpl w:val="36109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1E24B7"/>
    <w:multiLevelType w:val="hybridMultilevel"/>
    <w:tmpl w:val="8E70DEB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E9A"/>
    <w:rsid w:val="00094FCA"/>
    <w:rsid w:val="000A13A6"/>
    <w:rsid w:val="000C7710"/>
    <w:rsid w:val="000D2795"/>
    <w:rsid w:val="000E5F3C"/>
    <w:rsid w:val="00107F42"/>
    <w:rsid w:val="00117F89"/>
    <w:rsid w:val="00180C2B"/>
    <w:rsid w:val="001F470B"/>
    <w:rsid w:val="00255056"/>
    <w:rsid w:val="00261E9A"/>
    <w:rsid w:val="002E0501"/>
    <w:rsid w:val="002F7220"/>
    <w:rsid w:val="00364B1A"/>
    <w:rsid w:val="003973B3"/>
    <w:rsid w:val="003B1FF9"/>
    <w:rsid w:val="003D06D1"/>
    <w:rsid w:val="004110EA"/>
    <w:rsid w:val="004204B7"/>
    <w:rsid w:val="00485CEF"/>
    <w:rsid w:val="00490133"/>
    <w:rsid w:val="004B766C"/>
    <w:rsid w:val="004C2E35"/>
    <w:rsid w:val="004D244E"/>
    <w:rsid w:val="0051058C"/>
    <w:rsid w:val="005133D9"/>
    <w:rsid w:val="005167E6"/>
    <w:rsid w:val="00572718"/>
    <w:rsid w:val="00585B9B"/>
    <w:rsid w:val="005919E6"/>
    <w:rsid w:val="005A3279"/>
    <w:rsid w:val="005E04BB"/>
    <w:rsid w:val="005E7863"/>
    <w:rsid w:val="005F2488"/>
    <w:rsid w:val="0061136E"/>
    <w:rsid w:val="00612B73"/>
    <w:rsid w:val="00622990"/>
    <w:rsid w:val="006A5A49"/>
    <w:rsid w:val="006D782E"/>
    <w:rsid w:val="00712009"/>
    <w:rsid w:val="007854DA"/>
    <w:rsid w:val="00796CA5"/>
    <w:rsid w:val="008021E5"/>
    <w:rsid w:val="0080343A"/>
    <w:rsid w:val="00811BA0"/>
    <w:rsid w:val="00825701"/>
    <w:rsid w:val="00834323"/>
    <w:rsid w:val="00855498"/>
    <w:rsid w:val="00864211"/>
    <w:rsid w:val="008D27CA"/>
    <w:rsid w:val="008D372C"/>
    <w:rsid w:val="008F60D4"/>
    <w:rsid w:val="00962C71"/>
    <w:rsid w:val="009869D9"/>
    <w:rsid w:val="009E0EE0"/>
    <w:rsid w:val="00A0700B"/>
    <w:rsid w:val="00A1295E"/>
    <w:rsid w:val="00A13D1F"/>
    <w:rsid w:val="00A30B85"/>
    <w:rsid w:val="00A3798E"/>
    <w:rsid w:val="00B131B1"/>
    <w:rsid w:val="00B16638"/>
    <w:rsid w:val="00B37F96"/>
    <w:rsid w:val="00B8110B"/>
    <w:rsid w:val="00BD3624"/>
    <w:rsid w:val="00BF6BC7"/>
    <w:rsid w:val="00C15248"/>
    <w:rsid w:val="00C52161"/>
    <w:rsid w:val="00C60E35"/>
    <w:rsid w:val="00CD1C40"/>
    <w:rsid w:val="00CD3BF4"/>
    <w:rsid w:val="00D23180"/>
    <w:rsid w:val="00D6284E"/>
    <w:rsid w:val="00DA05DB"/>
    <w:rsid w:val="00DE7518"/>
    <w:rsid w:val="00E423CD"/>
    <w:rsid w:val="00EC3C66"/>
    <w:rsid w:val="00ED193D"/>
    <w:rsid w:val="00ED3CB4"/>
    <w:rsid w:val="00F63992"/>
    <w:rsid w:val="00F917CB"/>
    <w:rsid w:val="00FA0BA4"/>
    <w:rsid w:val="00FB6FE5"/>
    <w:rsid w:val="00FF23F9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899C5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D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54DA"/>
    <w:pPr>
      <w:ind w:left="720"/>
      <w:contextualSpacing/>
    </w:pPr>
  </w:style>
  <w:style w:type="table" w:styleId="TableGrid">
    <w:name w:val="Table Grid"/>
    <w:basedOn w:val="TableNormal"/>
    <w:uiPriority w:val="59"/>
    <w:rsid w:val="008257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6421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D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54DA"/>
    <w:pPr>
      <w:ind w:left="720"/>
      <w:contextualSpacing/>
    </w:pPr>
  </w:style>
  <w:style w:type="table" w:styleId="TableGrid">
    <w:name w:val="Table Grid"/>
    <w:basedOn w:val="TableNormal"/>
    <w:uiPriority w:val="59"/>
    <w:rsid w:val="008257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6421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8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png"/><Relationship Id="rId1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garbini:Library:Containers:com.apple.mail:Data:Library:Mail%20Downloads:1AD06CAD-DB65-4E69-8208-C4DCCF9B3F7C:BOLO_eff_scan.xlsx" TargetMode="External"/><Relationship Id="rId2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garbini:Library:Containers:com.apple.mail:Data:Library:Mail%20Downloads:1AD06CAD-DB65-4E69-8208-C4DCCF9B3F7C:BOLO_eff_scan.xlsx" TargetMode="External"/><Relationship Id="rId2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689566929134"/>
          <c:y val="0.094059405940594"/>
          <c:w val="0.646549606299213"/>
          <c:h val="0.701254385281048"/>
        </c:manualLayout>
      </c:layout>
      <c:scatterChart>
        <c:scatterStyle val="smoothMarker"/>
        <c:varyColors val="0"/>
        <c:ser>
          <c:idx val="0"/>
          <c:order val="0"/>
          <c:tx>
            <c:v>BOLO-01 bot</c:v>
          </c:tx>
          <c:xVal>
            <c:numRef>
              <c:f>'BOLO-04_eff_bottom_chamb_2017-0'!$A$20:$A$30</c:f>
              <c:numCache>
                <c:formatCode>General</c:formatCode>
                <c:ptCount val="11"/>
                <c:pt idx="0">
                  <c:v>15625.0</c:v>
                </c:pt>
                <c:pt idx="1">
                  <c:v>16018.0</c:v>
                </c:pt>
                <c:pt idx="2">
                  <c:v>16418.0</c:v>
                </c:pt>
                <c:pt idx="3">
                  <c:v>16815.0</c:v>
                </c:pt>
                <c:pt idx="4">
                  <c:v>17212.0</c:v>
                </c:pt>
                <c:pt idx="5">
                  <c:v>17610.0</c:v>
                </c:pt>
                <c:pt idx="6">
                  <c:v>18007.0</c:v>
                </c:pt>
                <c:pt idx="7">
                  <c:v>18398.0</c:v>
                </c:pt>
                <c:pt idx="8">
                  <c:v>18785.0</c:v>
                </c:pt>
                <c:pt idx="9">
                  <c:v>19173.0</c:v>
                </c:pt>
                <c:pt idx="10">
                  <c:v>19020.0</c:v>
                </c:pt>
              </c:numCache>
            </c:numRef>
          </c:xVal>
          <c:yVal>
            <c:numRef>
              <c:f>'BOLO-04_eff_bottom_chamb_2017-0'!$C$20:$C$30</c:f>
              <c:numCache>
                <c:formatCode>General</c:formatCode>
                <c:ptCount val="11"/>
                <c:pt idx="0">
                  <c:v>0.540175</c:v>
                </c:pt>
                <c:pt idx="1">
                  <c:v>0.696839</c:v>
                </c:pt>
                <c:pt idx="2">
                  <c:v>0.806781</c:v>
                </c:pt>
                <c:pt idx="3">
                  <c:v>0.877553</c:v>
                </c:pt>
                <c:pt idx="4">
                  <c:v>0.915202</c:v>
                </c:pt>
                <c:pt idx="5">
                  <c:v>0.945581</c:v>
                </c:pt>
                <c:pt idx="6">
                  <c:v>0.947617</c:v>
                </c:pt>
                <c:pt idx="7">
                  <c:v>0.968545</c:v>
                </c:pt>
                <c:pt idx="8">
                  <c:v>0.969024</c:v>
                </c:pt>
                <c:pt idx="9">
                  <c:v>0.974961</c:v>
                </c:pt>
                <c:pt idx="10">
                  <c:v>0.976282</c:v>
                </c:pt>
              </c:numCache>
            </c:numRef>
          </c:yVal>
          <c:smooth val="1"/>
        </c:ser>
        <c:ser>
          <c:idx val="1"/>
          <c:order val="1"/>
          <c:tx>
            <c:v>BOLO-04 bot</c:v>
          </c:tx>
          <c:xVal>
            <c:numRef>
              <c:f>'BOLO-04_eff_bottom_chamb_2017-0'!$A$6:$A$15</c:f>
              <c:numCache>
                <c:formatCode>General</c:formatCode>
                <c:ptCount val="10"/>
                <c:pt idx="0">
                  <c:v>15590.0</c:v>
                </c:pt>
                <c:pt idx="1">
                  <c:v>15978.0</c:v>
                </c:pt>
                <c:pt idx="2">
                  <c:v>16400.0</c:v>
                </c:pt>
                <c:pt idx="3">
                  <c:v>16798.0</c:v>
                </c:pt>
                <c:pt idx="4">
                  <c:v>17186.0</c:v>
                </c:pt>
                <c:pt idx="5">
                  <c:v>17605.0</c:v>
                </c:pt>
                <c:pt idx="6">
                  <c:v>17997.0</c:v>
                </c:pt>
                <c:pt idx="7">
                  <c:v>18395.0</c:v>
                </c:pt>
                <c:pt idx="8">
                  <c:v>18790.0</c:v>
                </c:pt>
                <c:pt idx="9">
                  <c:v>19190.0</c:v>
                </c:pt>
              </c:numCache>
            </c:numRef>
          </c:xVal>
          <c:yVal>
            <c:numRef>
              <c:f>'BOLO-04_eff_bottom_chamb_2017-0'!$C$6:$C$15</c:f>
              <c:numCache>
                <c:formatCode>General</c:formatCode>
                <c:ptCount val="10"/>
                <c:pt idx="0">
                  <c:v>0.609552</c:v>
                </c:pt>
                <c:pt idx="1">
                  <c:v>0.758065</c:v>
                </c:pt>
                <c:pt idx="2">
                  <c:v>0.861956</c:v>
                </c:pt>
                <c:pt idx="3">
                  <c:v>0.912857</c:v>
                </c:pt>
                <c:pt idx="4">
                  <c:v>0.946384</c:v>
                </c:pt>
                <c:pt idx="5">
                  <c:v>0.961728</c:v>
                </c:pt>
                <c:pt idx="6">
                  <c:v>0.973327</c:v>
                </c:pt>
                <c:pt idx="7">
                  <c:v>0.980424</c:v>
                </c:pt>
                <c:pt idx="8">
                  <c:v>0.983426</c:v>
                </c:pt>
                <c:pt idx="9">
                  <c:v>0.98279</c:v>
                </c:pt>
              </c:numCache>
            </c:numRef>
          </c:yVal>
          <c:smooth val="1"/>
        </c:ser>
        <c:ser>
          <c:idx val="2"/>
          <c:order val="2"/>
          <c:tx>
            <c:v>BOLO-01 mid</c:v>
          </c:tx>
          <c:xVal>
            <c:numRef>
              <c:f>'BOLO-04_eff_bottom_chamb_2017-0'!$E$20:$E$28</c:f>
              <c:numCache>
                <c:formatCode>General</c:formatCode>
                <c:ptCount val="9"/>
                <c:pt idx="0">
                  <c:v>15383.0</c:v>
                </c:pt>
                <c:pt idx="1">
                  <c:v>15987.0</c:v>
                </c:pt>
                <c:pt idx="2">
                  <c:v>16595.0</c:v>
                </c:pt>
                <c:pt idx="3">
                  <c:v>17200.0</c:v>
                </c:pt>
                <c:pt idx="4">
                  <c:v>17824.0</c:v>
                </c:pt>
                <c:pt idx="5">
                  <c:v>18404.0</c:v>
                </c:pt>
                <c:pt idx="6">
                  <c:v>18997.0</c:v>
                </c:pt>
                <c:pt idx="7">
                  <c:v>19553.0</c:v>
                </c:pt>
                <c:pt idx="8">
                  <c:v>20000.0</c:v>
                </c:pt>
              </c:numCache>
            </c:numRef>
          </c:xVal>
          <c:yVal>
            <c:numRef>
              <c:f>'BOLO-04_eff_bottom_chamb_2017-0'!$G$20:$G$28</c:f>
              <c:numCache>
                <c:formatCode>General</c:formatCode>
                <c:ptCount val="9"/>
                <c:pt idx="0">
                  <c:v>0.287557</c:v>
                </c:pt>
                <c:pt idx="1">
                  <c:v>0.543066</c:v>
                </c:pt>
                <c:pt idx="2">
                  <c:v>0.750698</c:v>
                </c:pt>
                <c:pt idx="3">
                  <c:v>0.868284</c:v>
                </c:pt>
                <c:pt idx="4">
                  <c:v>0.929936</c:v>
                </c:pt>
                <c:pt idx="5">
                  <c:v>0.960397</c:v>
                </c:pt>
                <c:pt idx="6">
                  <c:v>0.973475</c:v>
                </c:pt>
                <c:pt idx="7">
                  <c:v>0.978</c:v>
                </c:pt>
                <c:pt idx="8">
                  <c:v>0.980358</c:v>
                </c:pt>
              </c:numCache>
            </c:numRef>
          </c:yVal>
          <c:smooth val="1"/>
        </c:ser>
        <c:ser>
          <c:idx val="3"/>
          <c:order val="3"/>
          <c:tx>
            <c:v>BOLO-04 mid</c:v>
          </c:tx>
          <c:xVal>
            <c:numRef>
              <c:f>'BOLO-04_eff_bottom_chamb_2017-0'!$E$6:$E$14</c:f>
              <c:numCache>
                <c:formatCode>General</c:formatCode>
                <c:ptCount val="9"/>
                <c:pt idx="0">
                  <c:v>15584.0</c:v>
                </c:pt>
                <c:pt idx="1">
                  <c:v>16211.0</c:v>
                </c:pt>
                <c:pt idx="2">
                  <c:v>16832.0</c:v>
                </c:pt>
                <c:pt idx="3">
                  <c:v>17450.0</c:v>
                </c:pt>
                <c:pt idx="4">
                  <c:v>18065.0</c:v>
                </c:pt>
                <c:pt idx="5">
                  <c:v>18676.0</c:v>
                </c:pt>
                <c:pt idx="6">
                  <c:v>19283.0</c:v>
                </c:pt>
                <c:pt idx="7">
                  <c:v>19887.0</c:v>
                </c:pt>
                <c:pt idx="8">
                  <c:v>20482.0</c:v>
                </c:pt>
              </c:numCache>
            </c:numRef>
          </c:xVal>
          <c:yVal>
            <c:numRef>
              <c:f>'BOLO-04_eff_bottom_chamb_2017-0'!$G$6:$G$14</c:f>
              <c:numCache>
                <c:formatCode>General</c:formatCode>
                <c:ptCount val="9"/>
                <c:pt idx="0">
                  <c:v>0.19905</c:v>
                </c:pt>
                <c:pt idx="1">
                  <c:v>0.476974</c:v>
                </c:pt>
                <c:pt idx="2">
                  <c:v>0.705432</c:v>
                </c:pt>
                <c:pt idx="3">
                  <c:v>0.83969</c:v>
                </c:pt>
                <c:pt idx="4">
                  <c:v>0.909082</c:v>
                </c:pt>
                <c:pt idx="5">
                  <c:v>0.943713</c:v>
                </c:pt>
                <c:pt idx="6">
                  <c:v>0.960715</c:v>
                </c:pt>
                <c:pt idx="7">
                  <c:v>0.97191</c:v>
                </c:pt>
                <c:pt idx="8">
                  <c:v>0.98136</c:v>
                </c:pt>
              </c:numCache>
            </c:numRef>
          </c:yVal>
          <c:smooth val="1"/>
        </c:ser>
        <c:ser>
          <c:idx val="4"/>
          <c:order val="4"/>
          <c:tx>
            <c:v>BOLO-01 top</c:v>
          </c:tx>
          <c:xVal>
            <c:numRef>
              <c:f>'BOLO-04_eff_bottom_chamb_2017-0'!$I$20:$I$28</c:f>
              <c:numCache>
                <c:formatCode>General</c:formatCode>
                <c:ptCount val="9"/>
                <c:pt idx="0">
                  <c:v>15394.0</c:v>
                </c:pt>
                <c:pt idx="1">
                  <c:v>16005.0</c:v>
                </c:pt>
                <c:pt idx="2">
                  <c:v>16626.0</c:v>
                </c:pt>
                <c:pt idx="3">
                  <c:v>17235.0</c:v>
                </c:pt>
                <c:pt idx="4">
                  <c:v>17841.0</c:v>
                </c:pt>
                <c:pt idx="5">
                  <c:v>18443.0</c:v>
                </c:pt>
                <c:pt idx="6">
                  <c:v>19044.0</c:v>
                </c:pt>
                <c:pt idx="7">
                  <c:v>19638.0</c:v>
                </c:pt>
                <c:pt idx="8">
                  <c:v>20227.0</c:v>
                </c:pt>
              </c:numCache>
            </c:numRef>
          </c:xVal>
          <c:yVal>
            <c:numRef>
              <c:f>'BOLO-04_eff_bottom_chamb_2017-0'!$K$20:$K$28</c:f>
              <c:numCache>
                <c:formatCode>General</c:formatCode>
                <c:ptCount val="9"/>
                <c:pt idx="0">
                  <c:v>0.388724</c:v>
                </c:pt>
                <c:pt idx="1">
                  <c:v>0.726886</c:v>
                </c:pt>
                <c:pt idx="2">
                  <c:v>0.903586</c:v>
                </c:pt>
                <c:pt idx="3">
                  <c:v>0.952517</c:v>
                </c:pt>
                <c:pt idx="4">
                  <c:v>0.98051</c:v>
                </c:pt>
                <c:pt idx="5">
                  <c:v>0.980754</c:v>
                </c:pt>
                <c:pt idx="6">
                  <c:v>0.989163</c:v>
                </c:pt>
                <c:pt idx="7">
                  <c:v>0.982625</c:v>
                </c:pt>
                <c:pt idx="8">
                  <c:v>0.982325</c:v>
                </c:pt>
              </c:numCache>
            </c:numRef>
          </c:yVal>
          <c:smooth val="1"/>
        </c:ser>
        <c:ser>
          <c:idx val="5"/>
          <c:order val="5"/>
          <c:tx>
            <c:v>BOLO-04 top</c:v>
          </c:tx>
          <c:xVal>
            <c:numRef>
              <c:f>'BOLO-04_eff_bottom_chamb_2017-0'!$I$6:$I$14</c:f>
              <c:numCache>
                <c:formatCode>General</c:formatCode>
                <c:ptCount val="9"/>
                <c:pt idx="0">
                  <c:v>15773.0</c:v>
                </c:pt>
                <c:pt idx="1">
                  <c:v>16383.0</c:v>
                </c:pt>
                <c:pt idx="2">
                  <c:v>17026.0</c:v>
                </c:pt>
                <c:pt idx="3">
                  <c:v>17649.0</c:v>
                </c:pt>
                <c:pt idx="4">
                  <c:v>18251.0</c:v>
                </c:pt>
                <c:pt idx="5">
                  <c:v>18842.0</c:v>
                </c:pt>
                <c:pt idx="6">
                  <c:v>19440.0</c:v>
                </c:pt>
                <c:pt idx="7">
                  <c:v>20030.0</c:v>
                </c:pt>
                <c:pt idx="8">
                  <c:v>20590.0</c:v>
                </c:pt>
              </c:numCache>
            </c:numRef>
          </c:xVal>
          <c:yVal>
            <c:numRef>
              <c:f>'BOLO-04_eff_bottom_chamb_2017-0'!$K$6:$K$14</c:f>
              <c:numCache>
                <c:formatCode>General</c:formatCode>
                <c:ptCount val="9"/>
                <c:pt idx="0">
                  <c:v>0.328467</c:v>
                </c:pt>
                <c:pt idx="1">
                  <c:v>0.687868</c:v>
                </c:pt>
                <c:pt idx="2">
                  <c:v>0.86527</c:v>
                </c:pt>
                <c:pt idx="3">
                  <c:v>0.93615</c:v>
                </c:pt>
                <c:pt idx="4">
                  <c:v>0.966866</c:v>
                </c:pt>
                <c:pt idx="5">
                  <c:v>0.979882</c:v>
                </c:pt>
                <c:pt idx="6">
                  <c:v>0.98392</c:v>
                </c:pt>
                <c:pt idx="7">
                  <c:v>0.985275</c:v>
                </c:pt>
                <c:pt idx="8">
                  <c:v>0.988389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44777672"/>
        <c:axId val="2141841416"/>
      </c:scatterChart>
      <c:valAx>
        <c:axId val="-2144777672"/>
        <c:scaling>
          <c:orientation val="minMax"/>
          <c:max val="21000.0"/>
          <c:min val="14500.0"/>
        </c:scaling>
        <c:delete val="0"/>
        <c:axPos val="b"/>
        <c:numFmt formatCode="General" sourceLinked="1"/>
        <c:majorTickMark val="out"/>
        <c:minorTickMark val="none"/>
        <c:tickLblPos val="nextTo"/>
        <c:crossAx val="2141841416"/>
        <c:crosses val="autoZero"/>
        <c:crossBetween val="midCat"/>
      </c:valAx>
      <c:valAx>
        <c:axId val="2141841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144777672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689566929134"/>
          <c:y val="0.0544554455445544"/>
          <c:w val="0.624618503937008"/>
          <c:h val="0.745808840726592"/>
        </c:manualLayout>
      </c:layout>
      <c:scatterChart>
        <c:scatterStyle val="smoothMarker"/>
        <c:varyColors val="0"/>
        <c:ser>
          <c:idx val="0"/>
          <c:order val="0"/>
          <c:tx>
            <c:v>BOLO-01 bot</c:v>
          </c:tx>
          <c:xVal>
            <c:numRef>
              <c:f>'BOLO-04_eff_bottom_chamb_2017-0'!$B$20:$B$30</c:f>
              <c:numCache>
                <c:formatCode>General</c:formatCode>
                <c:ptCount val="11"/>
                <c:pt idx="0">
                  <c:v>3.8</c:v>
                </c:pt>
                <c:pt idx="1">
                  <c:v>3.9</c:v>
                </c:pt>
                <c:pt idx="2">
                  <c:v>4.0</c:v>
                </c:pt>
                <c:pt idx="3">
                  <c:v>4.1</c:v>
                </c:pt>
                <c:pt idx="4">
                  <c:v>4.2</c:v>
                </c:pt>
                <c:pt idx="5">
                  <c:v>4.3</c:v>
                </c:pt>
                <c:pt idx="6">
                  <c:v>4.4</c:v>
                </c:pt>
                <c:pt idx="7">
                  <c:v>4.5</c:v>
                </c:pt>
                <c:pt idx="8">
                  <c:v>4.6</c:v>
                </c:pt>
                <c:pt idx="9">
                  <c:v>4.7</c:v>
                </c:pt>
                <c:pt idx="10">
                  <c:v>4.66</c:v>
                </c:pt>
              </c:numCache>
            </c:numRef>
          </c:xVal>
          <c:yVal>
            <c:numRef>
              <c:f>'BOLO-04_eff_bottom_chamb_2017-0'!$C$20:$C$30</c:f>
              <c:numCache>
                <c:formatCode>General</c:formatCode>
                <c:ptCount val="11"/>
                <c:pt idx="0">
                  <c:v>0.540175</c:v>
                </c:pt>
                <c:pt idx="1">
                  <c:v>0.696839</c:v>
                </c:pt>
                <c:pt idx="2">
                  <c:v>0.806781</c:v>
                </c:pt>
                <c:pt idx="3">
                  <c:v>0.877553</c:v>
                </c:pt>
                <c:pt idx="4">
                  <c:v>0.915202</c:v>
                </c:pt>
                <c:pt idx="5">
                  <c:v>0.945581</c:v>
                </c:pt>
                <c:pt idx="6">
                  <c:v>0.947617</c:v>
                </c:pt>
                <c:pt idx="7">
                  <c:v>0.968545</c:v>
                </c:pt>
                <c:pt idx="8">
                  <c:v>0.969024</c:v>
                </c:pt>
                <c:pt idx="9">
                  <c:v>0.974961</c:v>
                </c:pt>
                <c:pt idx="10">
                  <c:v>0.976282</c:v>
                </c:pt>
              </c:numCache>
            </c:numRef>
          </c:yVal>
          <c:smooth val="1"/>
        </c:ser>
        <c:ser>
          <c:idx val="1"/>
          <c:order val="1"/>
          <c:tx>
            <c:v>BOLO-04 bot</c:v>
          </c:tx>
          <c:xVal>
            <c:numRef>
              <c:f>'BOLO-04_eff_bottom_chamb_2017-0'!$B$6:$B$15</c:f>
              <c:numCache>
                <c:formatCode>General</c:formatCode>
                <c:ptCount val="10"/>
                <c:pt idx="0">
                  <c:v>3.865</c:v>
                </c:pt>
                <c:pt idx="1">
                  <c:v>3.965</c:v>
                </c:pt>
                <c:pt idx="2">
                  <c:v>4.07</c:v>
                </c:pt>
                <c:pt idx="3">
                  <c:v>4.17</c:v>
                </c:pt>
                <c:pt idx="4">
                  <c:v>4.27</c:v>
                </c:pt>
                <c:pt idx="5">
                  <c:v>4.38</c:v>
                </c:pt>
                <c:pt idx="6">
                  <c:v>4.48</c:v>
                </c:pt>
                <c:pt idx="7">
                  <c:v>4.585</c:v>
                </c:pt>
                <c:pt idx="8">
                  <c:v>4.69</c:v>
                </c:pt>
                <c:pt idx="9">
                  <c:v>4.795</c:v>
                </c:pt>
              </c:numCache>
            </c:numRef>
          </c:xVal>
          <c:yVal>
            <c:numRef>
              <c:f>'BOLO-04_eff_bottom_chamb_2017-0'!$C$6:$C$15</c:f>
              <c:numCache>
                <c:formatCode>General</c:formatCode>
                <c:ptCount val="10"/>
                <c:pt idx="0">
                  <c:v>0.609552</c:v>
                </c:pt>
                <c:pt idx="1">
                  <c:v>0.758065</c:v>
                </c:pt>
                <c:pt idx="2">
                  <c:v>0.861956</c:v>
                </c:pt>
                <c:pt idx="3">
                  <c:v>0.912857</c:v>
                </c:pt>
                <c:pt idx="4">
                  <c:v>0.946384</c:v>
                </c:pt>
                <c:pt idx="5">
                  <c:v>0.961728</c:v>
                </c:pt>
                <c:pt idx="6">
                  <c:v>0.973327</c:v>
                </c:pt>
                <c:pt idx="7">
                  <c:v>0.980424</c:v>
                </c:pt>
                <c:pt idx="8">
                  <c:v>0.983426</c:v>
                </c:pt>
                <c:pt idx="9">
                  <c:v>0.98279</c:v>
                </c:pt>
              </c:numCache>
            </c:numRef>
          </c:yVal>
          <c:smooth val="1"/>
        </c:ser>
        <c:ser>
          <c:idx val="2"/>
          <c:order val="2"/>
          <c:tx>
            <c:v>BOLO-01 mid</c:v>
          </c:tx>
          <c:xVal>
            <c:numRef>
              <c:f>'BOLO-04_eff_bottom_chamb_2017-0'!$F$20:$F$28</c:f>
              <c:numCache>
                <c:formatCode>General</c:formatCode>
                <c:ptCount val="9"/>
                <c:pt idx="0">
                  <c:v>3.7</c:v>
                </c:pt>
                <c:pt idx="1">
                  <c:v>3.85</c:v>
                </c:pt>
                <c:pt idx="2">
                  <c:v>4.0</c:v>
                </c:pt>
                <c:pt idx="3">
                  <c:v>4.15</c:v>
                </c:pt>
                <c:pt idx="4">
                  <c:v>4.300000000000001</c:v>
                </c:pt>
                <c:pt idx="5">
                  <c:v>4.450000000000001</c:v>
                </c:pt>
                <c:pt idx="6">
                  <c:v>4.600000000000001</c:v>
                </c:pt>
                <c:pt idx="7">
                  <c:v>4.750000000000002</c:v>
                </c:pt>
                <c:pt idx="8">
                  <c:v>4.900000000000002</c:v>
                </c:pt>
              </c:numCache>
            </c:numRef>
          </c:xVal>
          <c:yVal>
            <c:numRef>
              <c:f>'BOLO-04_eff_bottom_chamb_2017-0'!$G$20:$G$28</c:f>
              <c:numCache>
                <c:formatCode>General</c:formatCode>
                <c:ptCount val="9"/>
                <c:pt idx="0">
                  <c:v>0.287557</c:v>
                </c:pt>
                <c:pt idx="1">
                  <c:v>0.543066</c:v>
                </c:pt>
                <c:pt idx="2">
                  <c:v>0.750698</c:v>
                </c:pt>
                <c:pt idx="3">
                  <c:v>0.868284</c:v>
                </c:pt>
                <c:pt idx="4">
                  <c:v>0.929936</c:v>
                </c:pt>
                <c:pt idx="5">
                  <c:v>0.960397</c:v>
                </c:pt>
                <c:pt idx="6">
                  <c:v>0.973475</c:v>
                </c:pt>
                <c:pt idx="7">
                  <c:v>0.978</c:v>
                </c:pt>
                <c:pt idx="8">
                  <c:v>0.980358</c:v>
                </c:pt>
              </c:numCache>
            </c:numRef>
          </c:yVal>
          <c:smooth val="1"/>
        </c:ser>
        <c:ser>
          <c:idx val="3"/>
          <c:order val="3"/>
          <c:tx>
            <c:v>BOLO-04 mid</c:v>
          </c:tx>
          <c:xVal>
            <c:numRef>
              <c:f>'BOLO-04_eff_bottom_chamb_2017-0'!$F$6:$F$14</c:f>
              <c:numCache>
                <c:formatCode>General</c:formatCode>
                <c:ptCount val="9"/>
                <c:pt idx="0">
                  <c:v>3.7</c:v>
                </c:pt>
                <c:pt idx="1">
                  <c:v>3.85</c:v>
                </c:pt>
                <c:pt idx="2">
                  <c:v>4.0</c:v>
                </c:pt>
                <c:pt idx="3">
                  <c:v>4.15</c:v>
                </c:pt>
                <c:pt idx="4">
                  <c:v>4.300000000000001</c:v>
                </c:pt>
                <c:pt idx="5">
                  <c:v>4.450000000000001</c:v>
                </c:pt>
                <c:pt idx="6">
                  <c:v>4.600000000000001</c:v>
                </c:pt>
                <c:pt idx="7">
                  <c:v>4.750000000000002</c:v>
                </c:pt>
                <c:pt idx="8">
                  <c:v>4.900000000000002</c:v>
                </c:pt>
              </c:numCache>
            </c:numRef>
          </c:xVal>
          <c:yVal>
            <c:numRef>
              <c:f>'BOLO-04_eff_bottom_chamb_2017-0'!$G$6:$G$14</c:f>
              <c:numCache>
                <c:formatCode>General</c:formatCode>
                <c:ptCount val="9"/>
                <c:pt idx="0">
                  <c:v>0.19905</c:v>
                </c:pt>
                <c:pt idx="1">
                  <c:v>0.476974</c:v>
                </c:pt>
                <c:pt idx="2">
                  <c:v>0.705432</c:v>
                </c:pt>
                <c:pt idx="3">
                  <c:v>0.83969</c:v>
                </c:pt>
                <c:pt idx="4">
                  <c:v>0.909082</c:v>
                </c:pt>
                <c:pt idx="5">
                  <c:v>0.943713</c:v>
                </c:pt>
                <c:pt idx="6">
                  <c:v>0.960715</c:v>
                </c:pt>
                <c:pt idx="7">
                  <c:v>0.97191</c:v>
                </c:pt>
                <c:pt idx="8">
                  <c:v>0.98136</c:v>
                </c:pt>
              </c:numCache>
            </c:numRef>
          </c:yVal>
          <c:smooth val="1"/>
        </c:ser>
        <c:ser>
          <c:idx val="4"/>
          <c:order val="4"/>
          <c:tx>
            <c:v>BOLO-01 top</c:v>
          </c:tx>
          <c:xVal>
            <c:numRef>
              <c:f>'BOLO-04_eff_bottom_chamb_2017-0'!$J$20:$J$28</c:f>
              <c:numCache>
                <c:formatCode>General</c:formatCode>
                <c:ptCount val="9"/>
                <c:pt idx="0">
                  <c:v>3.7</c:v>
                </c:pt>
                <c:pt idx="1">
                  <c:v>3.85</c:v>
                </c:pt>
                <c:pt idx="2">
                  <c:v>4.0</c:v>
                </c:pt>
                <c:pt idx="3">
                  <c:v>4.15</c:v>
                </c:pt>
                <c:pt idx="4">
                  <c:v>4.300000000000001</c:v>
                </c:pt>
                <c:pt idx="5">
                  <c:v>4.450000000000001</c:v>
                </c:pt>
                <c:pt idx="6">
                  <c:v>4.600000000000001</c:v>
                </c:pt>
                <c:pt idx="7">
                  <c:v>4.750000000000002</c:v>
                </c:pt>
                <c:pt idx="8">
                  <c:v>4.900000000000002</c:v>
                </c:pt>
              </c:numCache>
            </c:numRef>
          </c:xVal>
          <c:yVal>
            <c:numRef>
              <c:f>'BOLO-04_eff_bottom_chamb_2017-0'!$K$20:$K$28</c:f>
              <c:numCache>
                <c:formatCode>General</c:formatCode>
                <c:ptCount val="9"/>
                <c:pt idx="0">
                  <c:v>0.388724</c:v>
                </c:pt>
                <c:pt idx="1">
                  <c:v>0.726886</c:v>
                </c:pt>
                <c:pt idx="2">
                  <c:v>0.903586</c:v>
                </c:pt>
                <c:pt idx="3">
                  <c:v>0.952517</c:v>
                </c:pt>
                <c:pt idx="4">
                  <c:v>0.98051</c:v>
                </c:pt>
                <c:pt idx="5">
                  <c:v>0.980754</c:v>
                </c:pt>
                <c:pt idx="6">
                  <c:v>0.989163</c:v>
                </c:pt>
                <c:pt idx="7">
                  <c:v>0.982625</c:v>
                </c:pt>
                <c:pt idx="8">
                  <c:v>0.982325</c:v>
                </c:pt>
              </c:numCache>
            </c:numRef>
          </c:yVal>
          <c:smooth val="1"/>
        </c:ser>
        <c:ser>
          <c:idx val="5"/>
          <c:order val="5"/>
          <c:tx>
            <c:v>BOLO-04 top</c:v>
          </c:tx>
          <c:xVal>
            <c:numRef>
              <c:f>'BOLO-04_eff_bottom_chamb_2017-0'!$J$6:$J$14</c:f>
              <c:numCache>
                <c:formatCode>General</c:formatCode>
                <c:ptCount val="9"/>
                <c:pt idx="0">
                  <c:v>3.7</c:v>
                </c:pt>
                <c:pt idx="1">
                  <c:v>3.85</c:v>
                </c:pt>
                <c:pt idx="2">
                  <c:v>4.0</c:v>
                </c:pt>
                <c:pt idx="3">
                  <c:v>4.15</c:v>
                </c:pt>
                <c:pt idx="4">
                  <c:v>4.300000000000001</c:v>
                </c:pt>
                <c:pt idx="5">
                  <c:v>4.450000000000001</c:v>
                </c:pt>
                <c:pt idx="6">
                  <c:v>4.600000000000001</c:v>
                </c:pt>
                <c:pt idx="7">
                  <c:v>4.750000000000002</c:v>
                </c:pt>
                <c:pt idx="8">
                  <c:v>4.900000000000002</c:v>
                </c:pt>
              </c:numCache>
            </c:numRef>
          </c:xVal>
          <c:yVal>
            <c:numRef>
              <c:f>'BOLO-04_eff_bottom_chamb_2017-0'!$K$6:$K$14</c:f>
              <c:numCache>
                <c:formatCode>General</c:formatCode>
                <c:ptCount val="9"/>
                <c:pt idx="0">
                  <c:v>0.328467</c:v>
                </c:pt>
                <c:pt idx="1">
                  <c:v>0.687868</c:v>
                </c:pt>
                <c:pt idx="2">
                  <c:v>0.86527</c:v>
                </c:pt>
                <c:pt idx="3">
                  <c:v>0.93615</c:v>
                </c:pt>
                <c:pt idx="4">
                  <c:v>0.966866</c:v>
                </c:pt>
                <c:pt idx="5">
                  <c:v>0.979882</c:v>
                </c:pt>
                <c:pt idx="6">
                  <c:v>0.98392</c:v>
                </c:pt>
                <c:pt idx="7">
                  <c:v>0.985275</c:v>
                </c:pt>
                <c:pt idx="8">
                  <c:v>0.988389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47430120"/>
        <c:axId val="-2147426968"/>
      </c:scatterChart>
      <c:valAx>
        <c:axId val="-2147430120"/>
        <c:scaling>
          <c:orientation val="minMax"/>
          <c:max val="5.0"/>
          <c:min val="3.65"/>
        </c:scaling>
        <c:delete val="0"/>
        <c:axPos val="b"/>
        <c:numFmt formatCode="General" sourceLinked="1"/>
        <c:majorTickMark val="out"/>
        <c:minorTickMark val="none"/>
        <c:tickLblPos val="nextTo"/>
        <c:crossAx val="-2147426968"/>
        <c:crosses val="autoZero"/>
        <c:crossBetween val="midCat"/>
      </c:valAx>
      <c:valAx>
        <c:axId val="-2147426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147430120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0.54008</cdr:x>
      <cdr:y>0.89695</cdr:y>
    </cdr:from>
    <cdr:to>
      <cdr:x>0.72008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743623" y="2301028"/>
          <a:ext cx="914400" cy="2643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H.V. (V)</a:t>
          </a:r>
        </a:p>
      </cdr:txBody>
    </cdr:sp>
  </cdr:relSizeAnchor>
  <cdr:relSizeAnchor xmlns:cdr="http://schemas.openxmlformats.org/drawingml/2006/chartDrawing">
    <cdr:from>
      <cdr:x>8.32677E-5</cdr:x>
      <cdr:y>0.18408</cdr:y>
    </cdr:from>
    <cdr:to>
      <cdr:x>0.05213</cdr:x>
      <cdr:y>0.54051</cdr:y>
    </cdr:to>
    <cdr:sp macro="" textlink="">
      <cdr:nvSpPr>
        <cdr:cNvPr id="3" name="Text Box 2"/>
        <cdr:cNvSpPr txBox="1"/>
      </cdr:nvSpPr>
      <cdr:spPr>
        <a:xfrm xmlns:a="http://schemas.openxmlformats.org/drawingml/2006/main" rot="16200000">
          <a:off x="-324591" y="797242"/>
          <a:ext cx="914400" cy="2643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Eff.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0.56258</cdr:x>
      <cdr:y>0.89695</cdr:y>
    </cdr:from>
    <cdr:to>
      <cdr:x>0.74258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857923" y="2301028"/>
          <a:ext cx="914400" cy="2643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L.</a:t>
          </a:r>
          <a:r>
            <a:rPr lang="en-US" sz="1100" baseline="0"/>
            <a:t> V. (V)</a:t>
          </a:r>
          <a:endParaRPr lang="en-US" sz="1100"/>
        </a:p>
      </cdr:txBody>
    </cdr:sp>
  </cdr:relSizeAnchor>
  <cdr:relSizeAnchor xmlns:cdr="http://schemas.openxmlformats.org/drawingml/2006/chartDrawing">
    <cdr:from>
      <cdr:x>0.09008</cdr:x>
      <cdr:y>0.89695</cdr:y>
    </cdr:from>
    <cdr:to>
      <cdr:x>0.27008</cdr:x>
      <cdr:y>1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457623" y="2301028"/>
          <a:ext cx="914400" cy="264372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0.82</cdr:x>
      <cdr:y>0.62962</cdr:y>
    </cdr:from>
    <cdr:to>
      <cdr:x>1</cdr:x>
      <cdr:y>0.98606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4165600" y="161522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8.32677E-5</cdr:x>
      <cdr:y>0.27318</cdr:y>
    </cdr:from>
    <cdr:to>
      <cdr:x>0.06054</cdr:x>
      <cdr:y>0.62962</cdr:y>
    </cdr:to>
    <cdr:sp macro="" textlink="">
      <cdr:nvSpPr>
        <cdr:cNvPr id="5" name="Text Box 4"/>
        <cdr:cNvSpPr txBox="1"/>
      </cdr:nvSpPr>
      <cdr:spPr>
        <a:xfrm xmlns:a="http://schemas.openxmlformats.org/drawingml/2006/main" rot="16200000">
          <a:off x="-303213" y="1004464"/>
          <a:ext cx="914400" cy="3071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Eff. </a:t>
          </a:r>
        </a:p>
      </cdr:txBody>
    </cdr:sp>
  </cdr:relSizeAnchor>
</c:userShape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2055</Words>
  <Characters>11715</Characters>
  <Application>Microsoft Macintosh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</dc:creator>
  <cp:lastModifiedBy>Marco Garbini</cp:lastModifiedBy>
  <cp:revision>26</cp:revision>
  <dcterms:created xsi:type="dcterms:W3CDTF">2016-04-22T17:03:00Z</dcterms:created>
  <dcterms:modified xsi:type="dcterms:W3CDTF">2017-10-09T15:10:00Z</dcterms:modified>
</cp:coreProperties>
</file>